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E4" w:rsidRPr="006D6D61" w:rsidRDefault="003B4618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lang w:val="uk-UA"/>
        </w:rPr>
      </w:pPr>
      <w:r w:rsidRPr="006D6D61">
        <w:rPr>
          <w:bCs/>
          <w:smallCaps w:val="0"/>
          <w:sz w:val="24"/>
          <w:lang w:val="uk-UA"/>
        </w:rPr>
        <w:t>ЗАПИТ НА ВИРАЖЕННЯ ЗАЦІКАВЛЕНОСТІ</w:t>
      </w:r>
    </w:p>
    <w:p w:rsidR="009830E4" w:rsidRPr="006D6D61" w:rsidRDefault="009830E4" w:rsidP="006D6D61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lang w:val="uk-UA"/>
        </w:rPr>
      </w:pPr>
      <w:r w:rsidRPr="006D6D61">
        <w:rPr>
          <w:bCs/>
          <w:smallCaps w:val="0"/>
          <w:sz w:val="24"/>
          <w:lang w:val="uk-UA"/>
        </w:rPr>
        <w:t>(</w:t>
      </w:r>
      <w:r w:rsidR="003B4618" w:rsidRPr="006D6D61">
        <w:rPr>
          <w:bCs/>
          <w:smallCaps w:val="0"/>
          <w:sz w:val="24"/>
          <w:lang w:val="uk-UA"/>
        </w:rPr>
        <w:t>КОНСУЛЬТАЦІЙНІ ПОСЛУГИ</w:t>
      </w:r>
      <w:r w:rsidR="00A05A45" w:rsidRPr="006D6D61">
        <w:rPr>
          <w:bCs/>
          <w:smallCaps w:val="0"/>
          <w:sz w:val="24"/>
          <w:lang w:val="uk-UA"/>
        </w:rPr>
        <w:t xml:space="preserve"> – </w:t>
      </w:r>
      <w:r w:rsidR="003B4618" w:rsidRPr="006D6D61">
        <w:rPr>
          <w:bCs/>
          <w:smallCaps w:val="0"/>
          <w:sz w:val="24"/>
          <w:lang w:val="uk-UA"/>
        </w:rPr>
        <w:t xml:space="preserve">ВІДБІР </w:t>
      </w:r>
      <w:r w:rsidR="006D6D61" w:rsidRPr="006D6D61">
        <w:rPr>
          <w:bCs/>
          <w:smallCaps w:val="0"/>
          <w:sz w:val="24"/>
          <w:lang w:val="uk-UA"/>
        </w:rPr>
        <w:t>ІНДИВІДУАЛЬНОГО КОНСУЛЬТАНТА</w:t>
      </w:r>
      <w:r w:rsidRPr="006D6D61">
        <w:rPr>
          <w:bCs/>
          <w:smallCaps w:val="0"/>
          <w:sz w:val="24"/>
          <w:lang w:val="uk-UA"/>
        </w:rPr>
        <w:t>)</w:t>
      </w:r>
    </w:p>
    <w:p w:rsidR="009830E4" w:rsidRPr="003B4618" w:rsidRDefault="009830E4">
      <w:pPr>
        <w:suppressAutoHyphens/>
        <w:rPr>
          <w:rFonts w:ascii="Times New Roman" w:hAnsi="Times New Roman"/>
          <w:spacing w:val="-2"/>
          <w:lang w:val="uk-UA"/>
        </w:rPr>
      </w:pPr>
    </w:p>
    <w:p w:rsidR="009830E4" w:rsidRPr="003B4618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  <w:lang w:val="uk-UA"/>
        </w:rPr>
      </w:pPr>
    </w:p>
    <w:p w:rsidR="009830E4" w:rsidRPr="003B4618" w:rsidRDefault="003B4618" w:rsidP="00D04651">
      <w:pPr>
        <w:suppressAutoHyphens/>
        <w:ind w:right="-432"/>
        <w:jc w:val="both"/>
        <w:rPr>
          <w:rFonts w:ascii="Times New Roman" w:hAnsi="Times New Roman"/>
          <w:b/>
          <w:spacing w:val="-2"/>
          <w:sz w:val="24"/>
          <w:lang w:val="uk-UA"/>
        </w:rPr>
      </w:pPr>
      <w:r>
        <w:rPr>
          <w:rFonts w:ascii="Times New Roman" w:hAnsi="Times New Roman"/>
          <w:b/>
          <w:spacing w:val="-2"/>
          <w:sz w:val="24"/>
          <w:lang w:val="uk-UA"/>
        </w:rPr>
        <w:t>УКРАЇНА</w:t>
      </w:r>
    </w:p>
    <w:p w:rsidR="00096AD0" w:rsidRPr="003B4618" w:rsidRDefault="003B4618" w:rsidP="00D04651">
      <w:pPr>
        <w:suppressAutoHyphens/>
        <w:ind w:right="-432"/>
        <w:jc w:val="both"/>
        <w:rPr>
          <w:rFonts w:ascii="Times New Roman" w:hAnsi="Times New Roman"/>
          <w:b/>
          <w:spacing w:val="-2"/>
          <w:sz w:val="24"/>
          <w:lang w:val="uk-UA"/>
        </w:rPr>
      </w:pPr>
      <w:r w:rsidRPr="00A7156D">
        <w:rPr>
          <w:rFonts w:ascii="Times New Roman" w:hAnsi="Times New Roman"/>
          <w:b/>
          <w:sz w:val="24"/>
          <w:szCs w:val="24"/>
          <w:lang w:val="uk-UA"/>
        </w:rPr>
        <w:t>ПРОЄКТ «ВІДНОВЛЕННЯ КРИТИЧНО ВАЖЛИВОЇ ЛОГІСТИЧНОЇ ІНФРАСТРУКТУРИ ТА МЕРЕЖЕВОГО СПОЛУЧЕННЯ («RELINC»)»</w:t>
      </w:r>
    </w:p>
    <w:p w:rsidR="00EC50B8" w:rsidRPr="009339C4" w:rsidRDefault="003B4618" w:rsidP="00D04651">
      <w:pPr>
        <w:pStyle w:val="ac"/>
        <w:ind w:right="-43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>Грант №</w:t>
      </w:r>
      <w:r w:rsidR="00096AD0" w:rsidRPr="009339C4">
        <w:rPr>
          <w:rFonts w:ascii="Times New Roman" w:hAnsi="Times New Roman"/>
          <w:lang w:val="ru-RU"/>
        </w:rPr>
        <w:t xml:space="preserve">: </w:t>
      </w:r>
      <w:r w:rsidR="00096AD0" w:rsidRPr="00EE758F">
        <w:t>TF</w:t>
      </w:r>
      <w:r w:rsidR="00096AD0" w:rsidRPr="009339C4">
        <w:rPr>
          <w:lang w:val="ru-RU"/>
        </w:rPr>
        <w:t>0</w:t>
      </w:r>
      <w:r w:rsidR="00096AD0" w:rsidRPr="00EE758F">
        <w:t>C</w:t>
      </w:r>
      <w:r w:rsidR="00096AD0" w:rsidRPr="009339C4">
        <w:rPr>
          <w:lang w:val="ru-RU"/>
        </w:rPr>
        <w:t>0417</w:t>
      </w:r>
    </w:p>
    <w:p w:rsidR="009830E4" w:rsidRPr="009339C4" w:rsidRDefault="00EC50B8" w:rsidP="00D04651">
      <w:pPr>
        <w:suppressAutoHyphens/>
        <w:ind w:right="-432"/>
        <w:rPr>
          <w:rFonts w:ascii="Times New Roman" w:hAnsi="Times New Roman"/>
          <w:spacing w:val="-2"/>
          <w:sz w:val="24"/>
          <w:lang w:val="ru-RU"/>
        </w:rPr>
      </w:pPr>
      <w:r w:rsidRPr="009339C4" w:rsidDel="00EC50B8">
        <w:rPr>
          <w:rFonts w:ascii="Times New Roman" w:hAnsi="Times New Roman"/>
          <w:spacing w:val="-2"/>
          <w:sz w:val="24"/>
          <w:lang w:val="ru-RU"/>
        </w:rPr>
        <w:t xml:space="preserve"> </w:t>
      </w:r>
    </w:p>
    <w:p w:rsidR="00EC50B8" w:rsidRPr="003B4618" w:rsidRDefault="003B4618" w:rsidP="00D04651">
      <w:pPr>
        <w:pStyle w:val="ac"/>
        <w:ind w:right="-432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Назва завдання</w:t>
      </w:r>
      <w:r w:rsidR="000C4041" w:rsidRPr="003B4618">
        <w:rPr>
          <w:rFonts w:ascii="Times New Roman" w:hAnsi="Times New Roman"/>
          <w:b/>
          <w:lang w:val="ru-RU"/>
        </w:rPr>
        <w:t xml:space="preserve">: </w:t>
      </w:r>
      <w:r>
        <w:rPr>
          <w:rFonts w:ascii="Times New Roman" w:hAnsi="Times New Roman"/>
          <w:spacing w:val="-1"/>
          <w:lang w:val="uk-UA"/>
        </w:rPr>
        <w:t>Консультаційні послуги</w:t>
      </w:r>
      <w:r w:rsidR="00D11478" w:rsidRPr="003B4618">
        <w:rPr>
          <w:rFonts w:ascii="Times New Roman" w:hAnsi="Times New Roman"/>
          <w:spacing w:val="2"/>
          <w:lang w:val="ru-RU"/>
        </w:rPr>
        <w:t xml:space="preserve"> </w:t>
      </w:r>
      <w:r w:rsidR="004306B8">
        <w:rPr>
          <w:rFonts w:ascii="Times New Roman" w:hAnsi="Times New Roman"/>
          <w:spacing w:val="-1"/>
          <w:lang w:val="uk-UA"/>
        </w:rPr>
        <w:t>«Р</w:t>
      </w:r>
      <w:r w:rsidR="002D400D">
        <w:rPr>
          <w:rFonts w:ascii="Times New Roman" w:hAnsi="Times New Roman"/>
          <w:spacing w:val="-1"/>
          <w:lang w:val="uk-UA"/>
        </w:rPr>
        <w:t>озробк</w:t>
      </w:r>
      <w:r w:rsidR="004306B8">
        <w:rPr>
          <w:rFonts w:ascii="Times New Roman" w:hAnsi="Times New Roman"/>
          <w:spacing w:val="-1"/>
          <w:lang w:val="uk-UA"/>
        </w:rPr>
        <w:t>а</w:t>
      </w:r>
      <w:r>
        <w:rPr>
          <w:rFonts w:ascii="Times New Roman" w:hAnsi="Times New Roman"/>
          <w:spacing w:val="-1"/>
          <w:lang w:val="uk-UA"/>
        </w:rPr>
        <w:t xml:space="preserve"> галузевої системи екологічного та соціального менеджменту</w:t>
      </w:r>
      <w:r w:rsidR="004306B8">
        <w:rPr>
          <w:rFonts w:ascii="Times New Roman" w:hAnsi="Times New Roman"/>
          <w:spacing w:val="-1"/>
          <w:lang w:val="uk-UA"/>
        </w:rPr>
        <w:t>»</w:t>
      </w:r>
    </w:p>
    <w:p w:rsidR="00EC50B8" w:rsidRPr="00976316" w:rsidRDefault="003B4618" w:rsidP="00D04651">
      <w:pPr>
        <w:suppressAutoHyphens/>
        <w:ind w:right="-432"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b/>
          <w:spacing w:val="-2"/>
          <w:lang w:val="uk-UA"/>
        </w:rPr>
        <w:t>Порядковий номер</w:t>
      </w:r>
      <w:r w:rsidR="000C4041" w:rsidRPr="00976316">
        <w:rPr>
          <w:rFonts w:ascii="Times New Roman" w:hAnsi="Times New Roman"/>
          <w:spacing w:val="-2"/>
          <w:sz w:val="24"/>
          <w:lang w:val="uk-UA"/>
        </w:rPr>
        <w:t xml:space="preserve">: </w:t>
      </w:r>
      <w:r w:rsidR="00D11478">
        <w:rPr>
          <w:rFonts w:ascii="Times New Roman" w:hAnsi="Times New Roman"/>
          <w:spacing w:val="-2"/>
          <w:sz w:val="24"/>
        </w:rPr>
        <w:t>RLNC</w:t>
      </w:r>
      <w:r w:rsidR="00D11478" w:rsidRPr="00976316">
        <w:rPr>
          <w:rFonts w:ascii="Times New Roman" w:hAnsi="Times New Roman"/>
          <w:spacing w:val="-2"/>
          <w:sz w:val="24"/>
          <w:lang w:val="uk-UA"/>
        </w:rPr>
        <w:t>-</w:t>
      </w:r>
      <w:r w:rsidR="00D11478">
        <w:rPr>
          <w:rFonts w:ascii="Times New Roman" w:hAnsi="Times New Roman"/>
          <w:spacing w:val="-2"/>
          <w:sz w:val="24"/>
        </w:rPr>
        <w:t>AR</w:t>
      </w:r>
      <w:r w:rsidR="00D11478" w:rsidRPr="00976316">
        <w:rPr>
          <w:rFonts w:ascii="Times New Roman" w:hAnsi="Times New Roman"/>
          <w:spacing w:val="-2"/>
          <w:sz w:val="24"/>
          <w:lang w:val="uk-UA"/>
        </w:rPr>
        <w:t>-</w:t>
      </w:r>
      <w:r w:rsidR="00D11478">
        <w:rPr>
          <w:rFonts w:ascii="Times New Roman" w:hAnsi="Times New Roman"/>
          <w:spacing w:val="-2"/>
          <w:sz w:val="24"/>
        </w:rPr>
        <w:t>C</w:t>
      </w:r>
      <w:r w:rsidR="00D11478" w:rsidRPr="00976316">
        <w:rPr>
          <w:rFonts w:ascii="Times New Roman" w:hAnsi="Times New Roman"/>
          <w:spacing w:val="-2"/>
          <w:sz w:val="24"/>
          <w:lang w:val="uk-UA"/>
        </w:rPr>
        <w:t>3</w:t>
      </w:r>
    </w:p>
    <w:p w:rsidR="009830E4" w:rsidRPr="00976316" w:rsidRDefault="009830E4" w:rsidP="00D04651">
      <w:pPr>
        <w:suppressAutoHyphens/>
        <w:ind w:right="-432"/>
        <w:rPr>
          <w:rFonts w:ascii="Times New Roman" w:hAnsi="Times New Roman"/>
          <w:spacing w:val="-2"/>
          <w:sz w:val="24"/>
          <w:lang w:val="uk-UA"/>
        </w:rPr>
      </w:pPr>
    </w:p>
    <w:p w:rsidR="006D6D61" w:rsidRPr="006D6D61" w:rsidRDefault="006D6D61" w:rsidP="00D04651">
      <w:pPr>
        <w:suppressAutoHyphens/>
        <w:ind w:right="-432"/>
        <w:jc w:val="both"/>
        <w:rPr>
          <w:rFonts w:ascii="Times New Roman" w:hAnsi="Times New Roman"/>
          <w:b/>
          <w:spacing w:val="-2"/>
          <w:sz w:val="24"/>
          <w:szCs w:val="24"/>
          <w:lang w:val="uk-UA"/>
        </w:rPr>
      </w:pPr>
      <w:r w:rsidRPr="006D6D61">
        <w:rPr>
          <w:rFonts w:ascii="Times New Roman" w:hAnsi="Times New Roman"/>
          <w:b/>
          <w:spacing w:val="-2"/>
          <w:sz w:val="24"/>
          <w:szCs w:val="24"/>
          <w:lang w:val="uk-UA"/>
        </w:rPr>
        <w:t>ЗАГАЛЬНА ІНФОРМАЦІЯ</w:t>
      </w:r>
    </w:p>
    <w:p w:rsidR="00916E24" w:rsidRPr="00104B33" w:rsidRDefault="00976316" w:rsidP="00D04651">
      <w:pPr>
        <w:suppressAutoHyphens/>
        <w:ind w:right="-432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Україна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отримала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фінансування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від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Світового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банку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на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реалізацію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4314A9">
        <w:rPr>
          <w:rFonts w:ascii="Times New Roman" w:hAnsi="Times New Roman"/>
          <w:spacing w:val="-2"/>
          <w:sz w:val="24"/>
          <w:szCs w:val="24"/>
          <w:lang w:val="uk-UA"/>
        </w:rPr>
        <w:t>П</w:t>
      </w:r>
      <w:r w:rsidR="004314A9">
        <w:rPr>
          <w:rFonts w:ascii="Times New Roman" w:hAnsi="Times New Roman" w:hint="eastAsia"/>
          <w:spacing w:val="-2"/>
          <w:sz w:val="24"/>
          <w:szCs w:val="24"/>
          <w:lang w:val="uk-UA"/>
        </w:rPr>
        <w:t>ро</w:t>
      </w:r>
      <w:r w:rsidR="004314A9">
        <w:rPr>
          <w:rFonts w:ascii="Times New Roman" w:hAnsi="Times New Roman"/>
          <w:spacing w:val="-2"/>
          <w:sz w:val="24"/>
          <w:szCs w:val="24"/>
          <w:lang w:val="uk-UA"/>
        </w:rPr>
        <w:t>є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кту</w:t>
      </w: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 «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Відновлення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критично важливої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логістичної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інфраструктури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та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мережевого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сполучення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(</w:t>
      </w:r>
      <w:r w:rsidRPr="00976316">
        <w:rPr>
          <w:rFonts w:ascii="Times New Roman" w:hAnsi="Times New Roman"/>
          <w:spacing w:val="-2"/>
          <w:sz w:val="24"/>
          <w:szCs w:val="24"/>
        </w:rPr>
        <w:t>RELINC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>)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»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і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має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намір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використати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частину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отриманих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коштів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на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консультаційні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976316">
        <w:rPr>
          <w:rFonts w:ascii="Times New Roman" w:hAnsi="Times New Roman" w:hint="eastAsia"/>
          <w:spacing w:val="-2"/>
          <w:sz w:val="24"/>
          <w:szCs w:val="24"/>
          <w:lang w:val="uk-UA"/>
        </w:rPr>
        <w:t>послуги</w:t>
      </w:r>
      <w:r w:rsidRPr="00976316">
        <w:rPr>
          <w:rFonts w:ascii="Times New Roman" w:hAnsi="Times New Roman"/>
          <w:spacing w:val="-2"/>
          <w:sz w:val="24"/>
          <w:szCs w:val="24"/>
          <w:lang w:val="uk-UA"/>
        </w:rPr>
        <w:t>.</w:t>
      </w:r>
      <w:r w:rsidR="009830E4" w:rsidRPr="0097631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</w:p>
    <w:p w:rsidR="00505F7C" w:rsidRPr="00104B33" w:rsidRDefault="00505F7C" w:rsidP="00D04651">
      <w:pPr>
        <w:suppressAutoHyphens/>
        <w:ind w:right="-432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</w:p>
    <w:p w:rsidR="00505F7C" w:rsidRPr="00505F7C" w:rsidRDefault="00505F7C" w:rsidP="00D04651">
      <w:pPr>
        <w:suppressAutoHyphens/>
        <w:ind w:right="-432"/>
        <w:jc w:val="both"/>
        <w:rPr>
          <w:rFonts w:ascii="Times New Roman" w:hAnsi="Times New Roman"/>
          <w:spacing w:val="-2"/>
          <w:sz w:val="28"/>
          <w:szCs w:val="24"/>
          <w:lang w:val="ru-RU"/>
        </w:rPr>
      </w:pPr>
      <w:r w:rsidRPr="00505F7C">
        <w:rPr>
          <w:rFonts w:ascii="Times New Roman" w:hAnsi="Times New Roman"/>
          <w:sz w:val="24"/>
          <w:lang w:val="uk-UA"/>
        </w:rPr>
        <w:t>Проєкт реалізовуватиметься Державним агентством відновлення та розвитку інфраструктури України (АВ) та Укрзалізницею (УЗ) під загальним наглядом Міністерства розвитку громад, територій та інфраструктури України (Міністерство інфраструктури України).</w:t>
      </w:r>
    </w:p>
    <w:p w:rsidR="000E3F9E" w:rsidRPr="00505F7C" w:rsidRDefault="000E3F9E" w:rsidP="00D04651">
      <w:pPr>
        <w:suppressAutoHyphens/>
        <w:ind w:right="-432"/>
        <w:jc w:val="both"/>
        <w:rPr>
          <w:rFonts w:ascii="Times New Roman" w:hAnsi="Times New Roman"/>
          <w:spacing w:val="-2"/>
          <w:sz w:val="28"/>
          <w:szCs w:val="24"/>
          <w:lang w:val="uk-UA"/>
        </w:rPr>
      </w:pPr>
    </w:p>
    <w:p w:rsidR="00DA76E3" w:rsidRPr="00104B33" w:rsidRDefault="006D6D61" w:rsidP="00D04651">
      <w:pPr>
        <w:suppressAutoHyphens/>
        <w:ind w:right="-432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6D6D61">
        <w:rPr>
          <w:rFonts w:ascii="Times New Roman" w:hAnsi="Times New Roman"/>
          <w:spacing w:val="-2"/>
          <w:sz w:val="24"/>
          <w:szCs w:val="24"/>
          <w:lang w:val="uk-UA"/>
        </w:rPr>
        <w:t>Впровадження Проєкту регулюється Постановою Кабінету Міністрів України №153 «Про створення єдиної системи залучення, використання та моніторингу міжнародної технічної допомоги» від 15 лютого 2002 р., іншими нормативно-правовими актами Кабінету Міністрів України, інструкціями АВ і положеннями Операційного посібника проєкту, а також правилами та принципами МБРР.</w:t>
      </w:r>
    </w:p>
    <w:p w:rsidR="00815DAF" w:rsidRPr="00104B33" w:rsidRDefault="00815DAF" w:rsidP="00D04651">
      <w:pPr>
        <w:suppressAutoHyphens/>
        <w:ind w:right="-432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</w:p>
    <w:p w:rsidR="00815DAF" w:rsidRPr="00F047B8" w:rsidRDefault="00815DAF" w:rsidP="00D04651">
      <w:pPr>
        <w:pStyle w:val="Heading3"/>
        <w:tabs>
          <w:tab w:val="left" w:pos="821"/>
        </w:tabs>
        <w:ind w:left="0" w:right="-432" w:firstLine="0"/>
        <w:jc w:val="both"/>
        <w:rPr>
          <w:rFonts w:cs="Times New Roman"/>
          <w:b w:val="0"/>
          <w:bCs w:val="0"/>
          <w:sz w:val="24"/>
          <w:szCs w:val="24"/>
          <w:lang w:val="uk-UA"/>
        </w:rPr>
      </w:pPr>
      <w:r w:rsidRPr="00F047B8">
        <w:rPr>
          <w:rFonts w:cs="Times New Roman"/>
          <w:spacing w:val="-1"/>
          <w:sz w:val="24"/>
          <w:szCs w:val="24"/>
          <w:lang w:val="uk-UA"/>
        </w:rPr>
        <w:t>МЕТА</w:t>
      </w:r>
    </w:p>
    <w:p w:rsidR="00815DAF" w:rsidRPr="00815DAF" w:rsidRDefault="00815DAF" w:rsidP="00D04651">
      <w:pPr>
        <w:suppressAutoHyphens/>
        <w:ind w:right="-432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815DAF">
        <w:rPr>
          <w:rFonts w:ascii="Times New Roman" w:hAnsi="Times New Roman"/>
          <w:sz w:val="24"/>
          <w:szCs w:val="24"/>
          <w:lang w:val="uk-UA"/>
        </w:rPr>
        <w:t>Метою</w:t>
      </w:r>
      <w:r w:rsidRPr="00815DAF">
        <w:rPr>
          <w:rFonts w:ascii="Times New Roman" w:hAnsi="Times New Roman"/>
          <w:spacing w:val="6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цього</w:t>
      </w:r>
      <w:r w:rsidRPr="00815DAF">
        <w:rPr>
          <w:rFonts w:ascii="Times New Roman" w:hAnsi="Times New Roman"/>
          <w:spacing w:val="8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pacing w:val="-1"/>
          <w:sz w:val="24"/>
          <w:szCs w:val="24"/>
          <w:lang w:val="uk-UA"/>
        </w:rPr>
        <w:t>завдання</w:t>
      </w:r>
      <w:r w:rsidRPr="00815DAF">
        <w:rPr>
          <w:rFonts w:ascii="Times New Roman" w:hAnsi="Times New Roman"/>
          <w:spacing w:val="6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є</w:t>
      </w:r>
      <w:r w:rsidRPr="00815DAF">
        <w:rPr>
          <w:rFonts w:ascii="Times New Roman" w:hAnsi="Times New Roman"/>
          <w:spacing w:val="7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залучення</w:t>
      </w:r>
      <w:r w:rsidRPr="00815DAF">
        <w:rPr>
          <w:rFonts w:ascii="Times New Roman" w:hAnsi="Times New Roman"/>
          <w:spacing w:val="7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індивідуального</w:t>
      </w:r>
      <w:r w:rsidRPr="00815DAF">
        <w:rPr>
          <w:rFonts w:ascii="Times New Roman" w:hAnsi="Times New Roman"/>
          <w:spacing w:val="9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консультанта</w:t>
      </w:r>
      <w:r w:rsidRPr="00815DAF">
        <w:rPr>
          <w:rFonts w:ascii="Times New Roman" w:hAnsi="Times New Roman"/>
          <w:spacing w:val="7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для</w:t>
      </w:r>
      <w:r w:rsidRPr="00815DAF">
        <w:rPr>
          <w:rFonts w:ascii="Times New Roman" w:hAnsi="Times New Roman"/>
          <w:spacing w:val="7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pacing w:val="-1"/>
          <w:sz w:val="24"/>
          <w:szCs w:val="24"/>
          <w:lang w:val="uk-UA"/>
        </w:rPr>
        <w:t>розробки</w:t>
      </w:r>
      <w:r w:rsidRPr="00815DAF">
        <w:rPr>
          <w:rFonts w:ascii="Times New Roman" w:hAnsi="Times New Roman"/>
          <w:spacing w:val="6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галузевої</w:t>
      </w:r>
      <w:r w:rsidRPr="00815DAF">
        <w:rPr>
          <w:rFonts w:ascii="Times New Roman" w:hAnsi="Times New Roman"/>
          <w:spacing w:val="8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СЕСМ</w:t>
      </w:r>
      <w:r w:rsidRPr="00815DAF">
        <w:rPr>
          <w:rFonts w:ascii="Times New Roman" w:hAnsi="Times New Roman"/>
          <w:spacing w:val="44"/>
          <w:w w:val="99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pacing w:val="-1"/>
          <w:sz w:val="24"/>
          <w:szCs w:val="24"/>
          <w:lang w:val="uk-UA"/>
        </w:rPr>
        <w:t>відповідно</w:t>
      </w:r>
      <w:r w:rsidRPr="00815DAF">
        <w:rPr>
          <w:rFonts w:ascii="Times New Roman" w:hAnsi="Times New Roman"/>
          <w:spacing w:val="22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pacing w:val="-1"/>
          <w:sz w:val="24"/>
          <w:szCs w:val="24"/>
          <w:lang w:val="uk-UA"/>
        </w:rPr>
        <w:t>до</w:t>
      </w:r>
      <w:r w:rsidRPr="00815DAF">
        <w:rPr>
          <w:rFonts w:ascii="Times New Roman" w:hAnsi="Times New Roman"/>
          <w:spacing w:val="22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цілей</w:t>
      </w:r>
      <w:r w:rsidRPr="00815DAF">
        <w:rPr>
          <w:rFonts w:ascii="Times New Roman" w:hAnsi="Times New Roman"/>
          <w:spacing w:val="20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Проєкту,</w:t>
      </w:r>
      <w:r w:rsidRPr="00815DAF">
        <w:rPr>
          <w:rFonts w:ascii="Times New Roman" w:hAnsi="Times New Roman"/>
          <w:spacing w:val="23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що</w:t>
      </w:r>
      <w:r w:rsidRPr="00815DAF">
        <w:rPr>
          <w:rFonts w:ascii="Times New Roman" w:hAnsi="Times New Roman"/>
          <w:spacing w:val="22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pacing w:val="-1"/>
          <w:sz w:val="24"/>
          <w:szCs w:val="24"/>
          <w:lang w:val="uk-UA"/>
        </w:rPr>
        <w:t>забезпечить</w:t>
      </w:r>
      <w:r w:rsidRPr="00815DAF">
        <w:rPr>
          <w:rFonts w:ascii="Times New Roman" w:hAnsi="Times New Roman"/>
          <w:spacing w:val="22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відповідність</w:t>
      </w:r>
      <w:r w:rsidRPr="00815DAF">
        <w:rPr>
          <w:rFonts w:ascii="Times New Roman" w:hAnsi="Times New Roman"/>
          <w:spacing w:val="22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як</w:t>
      </w:r>
      <w:r w:rsidRPr="00815DAF">
        <w:rPr>
          <w:rFonts w:ascii="Times New Roman" w:hAnsi="Times New Roman"/>
          <w:spacing w:val="20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наявних,</w:t>
      </w:r>
      <w:r w:rsidRPr="00815DAF">
        <w:rPr>
          <w:rFonts w:ascii="Times New Roman" w:hAnsi="Times New Roman"/>
          <w:spacing w:val="21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так</w:t>
      </w:r>
      <w:r w:rsidRPr="00815DAF">
        <w:rPr>
          <w:rFonts w:ascii="Times New Roman" w:hAnsi="Times New Roman"/>
          <w:spacing w:val="20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і</w:t>
      </w:r>
      <w:r w:rsidRPr="00815DAF">
        <w:rPr>
          <w:rFonts w:ascii="Times New Roman" w:hAnsi="Times New Roman"/>
          <w:spacing w:val="24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потенційних</w:t>
      </w:r>
      <w:r w:rsidRPr="00815DAF">
        <w:rPr>
          <w:rFonts w:ascii="Times New Roman" w:hAnsi="Times New Roman"/>
          <w:spacing w:val="23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заходів</w:t>
      </w:r>
      <w:r w:rsidRPr="00815DAF">
        <w:rPr>
          <w:rFonts w:ascii="Times New Roman" w:hAnsi="Times New Roman"/>
          <w:spacing w:val="21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Проєкту</w:t>
      </w:r>
      <w:r w:rsidRPr="00815DAF">
        <w:rPr>
          <w:rFonts w:ascii="Times New Roman" w:hAnsi="Times New Roman"/>
          <w:spacing w:val="52"/>
          <w:w w:val="99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екологічним</w:t>
      </w:r>
      <w:r w:rsidRPr="00815DAF">
        <w:rPr>
          <w:rFonts w:ascii="Times New Roman" w:hAnsi="Times New Roman"/>
          <w:spacing w:val="20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pacing w:val="-1"/>
          <w:sz w:val="24"/>
          <w:szCs w:val="24"/>
          <w:lang w:val="uk-UA"/>
        </w:rPr>
        <w:t>та</w:t>
      </w:r>
      <w:r w:rsidRPr="00815DAF">
        <w:rPr>
          <w:rFonts w:ascii="Times New Roman" w:hAnsi="Times New Roman"/>
          <w:spacing w:val="20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соціальним</w:t>
      </w:r>
      <w:r w:rsidRPr="00815DAF">
        <w:rPr>
          <w:rFonts w:ascii="Times New Roman" w:hAnsi="Times New Roman"/>
          <w:spacing w:val="23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стандартам</w:t>
      </w:r>
      <w:r w:rsidRPr="00815DAF">
        <w:rPr>
          <w:rFonts w:ascii="Times New Roman" w:hAnsi="Times New Roman"/>
          <w:spacing w:val="19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міжнародних</w:t>
      </w:r>
      <w:r w:rsidRPr="00815DAF">
        <w:rPr>
          <w:rFonts w:ascii="Times New Roman" w:hAnsi="Times New Roman"/>
          <w:spacing w:val="23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донорів,</w:t>
      </w:r>
      <w:r w:rsidRPr="00815DAF">
        <w:rPr>
          <w:rFonts w:ascii="Times New Roman" w:hAnsi="Times New Roman"/>
          <w:spacing w:val="21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pacing w:val="-1"/>
          <w:sz w:val="24"/>
          <w:szCs w:val="24"/>
          <w:lang w:val="uk-UA"/>
        </w:rPr>
        <w:t>які</w:t>
      </w:r>
      <w:r w:rsidRPr="00815DAF">
        <w:rPr>
          <w:rFonts w:ascii="Times New Roman" w:hAnsi="Times New Roman"/>
          <w:spacing w:val="21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pacing w:val="-1"/>
          <w:sz w:val="24"/>
          <w:szCs w:val="24"/>
          <w:lang w:val="uk-UA"/>
        </w:rPr>
        <w:t>будуть</w:t>
      </w:r>
      <w:r w:rsidRPr="00815DAF">
        <w:rPr>
          <w:rFonts w:ascii="Times New Roman" w:hAnsi="Times New Roman"/>
          <w:spacing w:val="20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залучені</w:t>
      </w:r>
      <w:r w:rsidRPr="00815DAF">
        <w:rPr>
          <w:rFonts w:ascii="Times New Roman" w:hAnsi="Times New Roman"/>
          <w:spacing w:val="21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pacing w:val="-1"/>
          <w:sz w:val="24"/>
          <w:szCs w:val="24"/>
          <w:lang w:val="uk-UA"/>
        </w:rPr>
        <w:t>до</w:t>
      </w:r>
      <w:r w:rsidRPr="00815DAF">
        <w:rPr>
          <w:rFonts w:ascii="Times New Roman" w:hAnsi="Times New Roman"/>
          <w:spacing w:val="20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відновлення</w:t>
      </w:r>
      <w:r w:rsidRPr="00815DAF">
        <w:rPr>
          <w:rFonts w:ascii="Times New Roman" w:hAnsi="Times New Roman"/>
          <w:spacing w:val="20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логістичної</w:t>
      </w:r>
      <w:r w:rsidRPr="00815DAF">
        <w:rPr>
          <w:rFonts w:ascii="Times New Roman" w:hAnsi="Times New Roman"/>
          <w:spacing w:val="34"/>
          <w:w w:val="99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інфраструктури</w:t>
      </w:r>
      <w:r w:rsidRPr="00815DAF">
        <w:rPr>
          <w:rFonts w:ascii="Times New Roman" w:hAnsi="Times New Roman"/>
          <w:spacing w:val="-11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України</w:t>
      </w:r>
      <w:r w:rsidRPr="00815DAF">
        <w:rPr>
          <w:rFonts w:ascii="Times New Roman" w:hAnsi="Times New Roman"/>
          <w:spacing w:val="-11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(дорожньої,</w:t>
      </w:r>
      <w:r w:rsidRPr="00815DAF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pacing w:val="-1"/>
          <w:sz w:val="24"/>
          <w:szCs w:val="24"/>
          <w:lang w:val="uk-UA"/>
        </w:rPr>
        <w:t>залізничної</w:t>
      </w:r>
      <w:r w:rsidRPr="00815DAF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pacing w:val="-1"/>
          <w:sz w:val="24"/>
          <w:szCs w:val="24"/>
          <w:lang w:val="uk-UA"/>
        </w:rPr>
        <w:t>та</w:t>
      </w:r>
      <w:r w:rsidRPr="00815DAF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z w:val="24"/>
          <w:szCs w:val="24"/>
          <w:lang w:val="uk-UA"/>
        </w:rPr>
        <w:t>портової</w:t>
      </w:r>
      <w:r w:rsidRPr="00815DAF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815DAF">
        <w:rPr>
          <w:rFonts w:ascii="Times New Roman" w:hAnsi="Times New Roman"/>
          <w:spacing w:val="-1"/>
          <w:sz w:val="24"/>
          <w:szCs w:val="24"/>
          <w:lang w:val="uk-UA"/>
        </w:rPr>
        <w:t>інфраструктури).</w:t>
      </w:r>
    </w:p>
    <w:p w:rsidR="006D6D61" w:rsidRPr="006D6D61" w:rsidRDefault="006D6D61" w:rsidP="00D04651">
      <w:pPr>
        <w:suppressAutoHyphens/>
        <w:ind w:right="-432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</w:p>
    <w:p w:rsidR="008D15FE" w:rsidRPr="00F047B8" w:rsidRDefault="008D15FE" w:rsidP="00D04651">
      <w:pPr>
        <w:widowControl w:val="0"/>
        <w:tabs>
          <w:tab w:val="left" w:pos="821"/>
        </w:tabs>
        <w:spacing w:before="46"/>
        <w:ind w:right="-432"/>
        <w:rPr>
          <w:rFonts w:ascii="Times New Roman" w:hAnsi="Times New Roman"/>
          <w:sz w:val="24"/>
          <w:szCs w:val="24"/>
          <w:lang w:val="uk-UA"/>
        </w:rPr>
      </w:pPr>
      <w:r w:rsidRPr="00F047B8">
        <w:rPr>
          <w:rFonts w:ascii="Times New Roman" w:hAnsi="Times New Roman"/>
          <w:b/>
          <w:spacing w:val="-1"/>
          <w:sz w:val="24"/>
          <w:szCs w:val="24"/>
          <w:lang w:val="uk-UA"/>
        </w:rPr>
        <w:t>НЕОБХІДНА</w:t>
      </w:r>
      <w:r w:rsidRPr="00F047B8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</w:t>
      </w:r>
      <w:r w:rsidRPr="00F047B8">
        <w:rPr>
          <w:rFonts w:ascii="Times New Roman" w:hAnsi="Times New Roman"/>
          <w:b/>
          <w:spacing w:val="-1"/>
          <w:sz w:val="24"/>
          <w:szCs w:val="24"/>
          <w:lang w:val="uk-UA"/>
        </w:rPr>
        <w:t>ОСВІТА</w:t>
      </w:r>
      <w:r w:rsidRPr="00F047B8">
        <w:rPr>
          <w:rFonts w:ascii="Times New Roman" w:hAnsi="Times New Roman"/>
          <w:b/>
          <w:spacing w:val="-3"/>
          <w:sz w:val="24"/>
          <w:szCs w:val="24"/>
          <w:lang w:val="uk-UA"/>
        </w:rPr>
        <w:t xml:space="preserve"> </w:t>
      </w:r>
      <w:r w:rsidRPr="00F047B8">
        <w:rPr>
          <w:rFonts w:ascii="Times New Roman" w:hAnsi="Times New Roman"/>
          <w:b/>
          <w:spacing w:val="-1"/>
          <w:sz w:val="24"/>
          <w:szCs w:val="24"/>
          <w:lang w:val="uk-UA"/>
        </w:rPr>
        <w:t>ТА КВАЛІФІКАЦІЯ</w:t>
      </w:r>
    </w:p>
    <w:p w:rsidR="008D15FE" w:rsidRPr="008D15FE" w:rsidRDefault="008D15FE" w:rsidP="00D04651">
      <w:pPr>
        <w:pStyle w:val="ac"/>
        <w:widowControl w:val="0"/>
        <w:numPr>
          <w:ilvl w:val="0"/>
          <w:numId w:val="3"/>
        </w:numPr>
        <w:tabs>
          <w:tab w:val="left" w:pos="821"/>
        </w:tabs>
        <w:suppressAutoHyphens w:val="0"/>
        <w:spacing w:before="4" w:line="272" w:lineRule="auto"/>
        <w:ind w:right="-432"/>
        <w:jc w:val="both"/>
        <w:rPr>
          <w:rFonts w:ascii="Times New Roman" w:hAnsi="Times New Roman"/>
          <w:szCs w:val="24"/>
          <w:lang w:val="uk-UA"/>
        </w:rPr>
      </w:pPr>
      <w:r w:rsidRPr="008D15FE">
        <w:rPr>
          <w:rFonts w:ascii="Times New Roman" w:hAnsi="Times New Roman"/>
          <w:spacing w:val="-1"/>
          <w:szCs w:val="24"/>
          <w:lang w:val="uk-UA"/>
        </w:rPr>
        <w:t>Вільне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володіння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англійською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та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українською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мовами,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включаючи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знання</w:t>
      </w:r>
      <w:r w:rsidRPr="008D15FE">
        <w:rPr>
          <w:rFonts w:ascii="Times New Roman" w:hAnsi="Times New Roman"/>
          <w:spacing w:val="-3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термінології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соціального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та</w:t>
      </w:r>
      <w:r w:rsidRPr="008D15FE">
        <w:rPr>
          <w:rFonts w:ascii="Times New Roman" w:hAnsi="Times New Roman"/>
          <w:spacing w:val="36"/>
          <w:w w:val="9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екологічного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впливу,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пов'язаної</w:t>
      </w:r>
      <w:r w:rsidRPr="008D15FE">
        <w:rPr>
          <w:rFonts w:ascii="Times New Roman" w:hAnsi="Times New Roman"/>
          <w:spacing w:val="-10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з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Проектами;</w:t>
      </w:r>
    </w:p>
    <w:p w:rsidR="008D15FE" w:rsidRPr="008D15FE" w:rsidRDefault="008D15FE" w:rsidP="00D04651">
      <w:pPr>
        <w:pStyle w:val="ac"/>
        <w:widowControl w:val="0"/>
        <w:numPr>
          <w:ilvl w:val="0"/>
          <w:numId w:val="3"/>
        </w:numPr>
        <w:tabs>
          <w:tab w:val="left" w:pos="821"/>
        </w:tabs>
        <w:suppressAutoHyphens w:val="0"/>
        <w:spacing w:before="17" w:line="275" w:lineRule="auto"/>
        <w:ind w:right="-432"/>
        <w:jc w:val="both"/>
        <w:rPr>
          <w:rFonts w:ascii="Times New Roman" w:hAnsi="Times New Roman"/>
          <w:szCs w:val="24"/>
          <w:lang w:val="uk-UA"/>
        </w:rPr>
      </w:pPr>
      <w:r w:rsidRPr="008D15FE">
        <w:rPr>
          <w:rFonts w:ascii="Times New Roman" w:hAnsi="Times New Roman"/>
          <w:szCs w:val="24"/>
          <w:lang w:val="uk-UA"/>
        </w:rPr>
        <w:t>Досвід</w:t>
      </w:r>
      <w:r w:rsidRPr="008D15FE">
        <w:rPr>
          <w:rFonts w:ascii="Times New Roman" w:hAnsi="Times New Roman"/>
          <w:spacing w:val="-10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підготовки</w:t>
      </w:r>
      <w:r w:rsidRPr="008D15FE">
        <w:rPr>
          <w:rFonts w:ascii="Times New Roman" w:hAnsi="Times New Roman"/>
          <w:spacing w:val="-10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документації</w:t>
      </w:r>
      <w:r w:rsidRPr="008D15FE">
        <w:rPr>
          <w:rFonts w:ascii="Times New Roman" w:hAnsi="Times New Roman"/>
          <w:spacing w:val="-10"/>
          <w:szCs w:val="24"/>
          <w:lang w:val="uk-UA"/>
        </w:rPr>
        <w:t xml:space="preserve"> з екологічних та соціальних питань </w:t>
      </w:r>
      <w:r w:rsidRPr="008D15FE">
        <w:rPr>
          <w:rFonts w:ascii="Times New Roman" w:hAnsi="Times New Roman"/>
          <w:spacing w:val="-1"/>
          <w:szCs w:val="24"/>
          <w:lang w:val="uk-UA"/>
        </w:rPr>
        <w:t>для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інфраструктурних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проєктів,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що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фінансуються</w:t>
      </w:r>
      <w:r w:rsidRPr="008D15FE">
        <w:rPr>
          <w:rFonts w:ascii="Times New Roman" w:hAnsi="Times New Roman"/>
          <w:spacing w:val="48"/>
          <w:w w:val="9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МФО</w:t>
      </w:r>
      <w:r w:rsidRPr="008D15FE">
        <w:rPr>
          <w:rFonts w:ascii="Times New Roman" w:hAnsi="Times New Roman"/>
          <w:spacing w:val="-1"/>
          <w:szCs w:val="24"/>
          <w:lang w:val="uk-UA"/>
        </w:rPr>
        <w:t>;</w:t>
      </w:r>
    </w:p>
    <w:p w:rsidR="008D15FE" w:rsidRPr="008D15FE" w:rsidRDefault="008D15FE" w:rsidP="00D04651">
      <w:pPr>
        <w:pStyle w:val="ac"/>
        <w:widowControl w:val="0"/>
        <w:numPr>
          <w:ilvl w:val="0"/>
          <w:numId w:val="3"/>
        </w:numPr>
        <w:tabs>
          <w:tab w:val="left" w:pos="821"/>
        </w:tabs>
        <w:suppressAutoHyphens w:val="0"/>
        <w:spacing w:before="14"/>
        <w:ind w:right="-432"/>
        <w:jc w:val="both"/>
        <w:rPr>
          <w:rFonts w:ascii="Times New Roman" w:hAnsi="Times New Roman"/>
          <w:szCs w:val="24"/>
          <w:lang w:val="uk-UA"/>
        </w:rPr>
      </w:pPr>
      <w:r w:rsidRPr="008D15FE">
        <w:rPr>
          <w:rFonts w:ascii="Times New Roman" w:hAnsi="Times New Roman"/>
          <w:spacing w:val="-1"/>
          <w:szCs w:val="24"/>
          <w:lang w:val="uk-UA"/>
        </w:rPr>
        <w:t>Щонайменше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7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років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досвіду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роботи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у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сфері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соціального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та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екологічного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менеджменту;</w:t>
      </w:r>
    </w:p>
    <w:p w:rsidR="008D15FE" w:rsidRPr="008D15FE" w:rsidRDefault="008D15FE" w:rsidP="00D04651">
      <w:pPr>
        <w:pStyle w:val="ac"/>
        <w:widowControl w:val="0"/>
        <w:numPr>
          <w:ilvl w:val="0"/>
          <w:numId w:val="3"/>
        </w:numPr>
        <w:tabs>
          <w:tab w:val="left" w:pos="821"/>
        </w:tabs>
        <w:suppressAutoHyphens w:val="0"/>
        <w:spacing w:before="34" w:line="281" w:lineRule="auto"/>
        <w:ind w:right="-432"/>
        <w:jc w:val="both"/>
        <w:rPr>
          <w:rFonts w:ascii="Times New Roman" w:hAnsi="Times New Roman"/>
          <w:szCs w:val="24"/>
          <w:lang w:val="uk-UA"/>
        </w:rPr>
      </w:pPr>
      <w:r w:rsidRPr="008D15FE">
        <w:rPr>
          <w:rFonts w:ascii="Times New Roman" w:hAnsi="Times New Roman"/>
          <w:szCs w:val="24"/>
          <w:lang w:val="uk-UA"/>
        </w:rPr>
        <w:t>Досвід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роботи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у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сфері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соціального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та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екологічного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впливу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(включаючи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гендерну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lastRenderedPageBreak/>
        <w:t>політику,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залучення</w:t>
      </w:r>
      <w:r w:rsidRPr="008D15FE">
        <w:rPr>
          <w:rFonts w:ascii="Times New Roman" w:hAnsi="Times New Roman"/>
          <w:spacing w:val="40"/>
          <w:w w:val="9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громадян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/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зворотній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зв'язок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від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 </w:t>
      </w:r>
      <w:proofErr w:type="spellStart"/>
      <w:r w:rsidRPr="008D15FE">
        <w:rPr>
          <w:rFonts w:ascii="Times New Roman" w:hAnsi="Times New Roman"/>
          <w:szCs w:val="24"/>
          <w:lang w:val="uk-UA"/>
        </w:rPr>
        <w:t>бенефіціарів</w:t>
      </w:r>
      <w:proofErr w:type="spellEnd"/>
      <w:r w:rsidRPr="008D15FE">
        <w:rPr>
          <w:rFonts w:ascii="Times New Roman" w:hAnsi="Times New Roman"/>
          <w:szCs w:val="24"/>
          <w:lang w:val="uk-UA"/>
        </w:rPr>
        <w:t>)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під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час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розробки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проєктів,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переважно</w:t>
      </w:r>
      <w:r w:rsidRPr="008D15FE">
        <w:rPr>
          <w:rFonts w:ascii="Times New Roman" w:hAnsi="Times New Roman"/>
          <w:spacing w:val="-5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інфраструктурних</w:t>
      </w:r>
      <w:r w:rsidRPr="008D15FE">
        <w:rPr>
          <w:rFonts w:ascii="Times New Roman" w:hAnsi="Times New Roman"/>
          <w:spacing w:val="24"/>
          <w:w w:val="99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проєктів;</w:t>
      </w:r>
    </w:p>
    <w:p w:rsidR="008D15FE" w:rsidRPr="008D15FE" w:rsidRDefault="008D15FE" w:rsidP="00D04651">
      <w:pPr>
        <w:pStyle w:val="ac"/>
        <w:widowControl w:val="0"/>
        <w:numPr>
          <w:ilvl w:val="0"/>
          <w:numId w:val="3"/>
        </w:numPr>
        <w:tabs>
          <w:tab w:val="left" w:pos="821"/>
        </w:tabs>
        <w:suppressAutoHyphens w:val="0"/>
        <w:spacing w:before="10" w:line="275" w:lineRule="auto"/>
        <w:ind w:right="-432"/>
        <w:jc w:val="both"/>
        <w:rPr>
          <w:rFonts w:ascii="Times New Roman" w:hAnsi="Times New Roman"/>
          <w:szCs w:val="24"/>
          <w:lang w:val="uk-UA"/>
        </w:rPr>
      </w:pPr>
      <w:r w:rsidRPr="008D15FE">
        <w:rPr>
          <w:rFonts w:ascii="Times New Roman" w:hAnsi="Times New Roman"/>
          <w:spacing w:val="-1"/>
          <w:szCs w:val="24"/>
          <w:lang w:val="uk-UA"/>
        </w:rPr>
        <w:t>Розвинені</w:t>
      </w:r>
      <w:r w:rsidRPr="008D15FE">
        <w:rPr>
          <w:rFonts w:ascii="Times New Roman" w:hAnsi="Times New Roman"/>
          <w:spacing w:val="-5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комунікаційні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навички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як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з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державними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партнерами,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так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і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з</w:t>
      </w:r>
      <w:r w:rsidRPr="008D15FE">
        <w:rPr>
          <w:rFonts w:ascii="Times New Roman" w:hAnsi="Times New Roman"/>
          <w:spacing w:val="-5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громадами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(сільськими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та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міськими).</w:t>
      </w:r>
      <w:r w:rsidRPr="008D15FE">
        <w:rPr>
          <w:rFonts w:ascii="Times New Roman" w:hAnsi="Times New Roman"/>
          <w:spacing w:val="68"/>
          <w:w w:val="99"/>
          <w:szCs w:val="24"/>
          <w:lang w:val="uk-UA"/>
        </w:rPr>
        <w:t xml:space="preserve"> </w:t>
      </w:r>
    </w:p>
    <w:p w:rsidR="008D15FE" w:rsidRDefault="008D15FE" w:rsidP="00D04651">
      <w:pPr>
        <w:pStyle w:val="ac"/>
        <w:widowControl w:val="0"/>
        <w:numPr>
          <w:ilvl w:val="0"/>
          <w:numId w:val="3"/>
        </w:numPr>
        <w:tabs>
          <w:tab w:val="left" w:pos="821"/>
        </w:tabs>
        <w:suppressAutoHyphens w:val="0"/>
        <w:spacing w:before="10" w:line="275" w:lineRule="auto"/>
        <w:ind w:right="-432"/>
        <w:jc w:val="both"/>
        <w:rPr>
          <w:rFonts w:ascii="Times New Roman" w:hAnsi="Times New Roman"/>
          <w:szCs w:val="24"/>
          <w:lang w:val="uk-UA"/>
        </w:rPr>
      </w:pPr>
      <w:r w:rsidRPr="008D15FE">
        <w:rPr>
          <w:rFonts w:ascii="Times New Roman" w:hAnsi="Times New Roman"/>
          <w:szCs w:val="24"/>
          <w:lang w:val="uk-UA"/>
        </w:rPr>
        <w:t>Просунути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й </w:t>
      </w:r>
      <w:r w:rsidRPr="008D15FE">
        <w:rPr>
          <w:rFonts w:ascii="Times New Roman" w:hAnsi="Times New Roman"/>
          <w:szCs w:val="24"/>
          <w:lang w:val="uk-UA"/>
        </w:rPr>
        <w:t>рівен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ь </w:t>
      </w:r>
      <w:r w:rsidRPr="008D15FE">
        <w:rPr>
          <w:rFonts w:ascii="Times New Roman" w:hAnsi="Times New Roman"/>
          <w:szCs w:val="24"/>
          <w:lang w:val="uk-UA"/>
        </w:rPr>
        <w:t>володінн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я </w:t>
      </w:r>
      <w:r w:rsidRPr="008D15FE">
        <w:rPr>
          <w:rFonts w:ascii="Times New Roman" w:hAnsi="Times New Roman"/>
          <w:szCs w:val="24"/>
          <w:lang w:val="uk-UA"/>
        </w:rPr>
        <w:t>ПК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, </w:t>
      </w:r>
      <w:r w:rsidRPr="008D15FE">
        <w:rPr>
          <w:rFonts w:ascii="Times New Roman" w:hAnsi="Times New Roman"/>
          <w:szCs w:val="24"/>
          <w:lang w:val="uk-UA"/>
        </w:rPr>
        <w:t>знанн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я </w:t>
      </w:r>
      <w:r w:rsidRPr="008D15FE">
        <w:rPr>
          <w:rFonts w:ascii="Times New Roman" w:hAnsi="Times New Roman"/>
          <w:szCs w:val="24"/>
          <w:lang w:val="uk-UA"/>
        </w:rPr>
        <w:t>т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а </w:t>
      </w:r>
      <w:r w:rsidRPr="008D15FE">
        <w:rPr>
          <w:rFonts w:ascii="Times New Roman" w:hAnsi="Times New Roman"/>
          <w:szCs w:val="24"/>
          <w:lang w:val="uk-UA"/>
        </w:rPr>
        <w:t>практичн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і </w:t>
      </w:r>
      <w:r w:rsidRPr="008D15FE">
        <w:rPr>
          <w:rFonts w:ascii="Times New Roman" w:hAnsi="Times New Roman"/>
          <w:szCs w:val="24"/>
          <w:lang w:val="uk-UA"/>
        </w:rPr>
        <w:t>навичк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и </w:t>
      </w:r>
      <w:r w:rsidRPr="008D15FE">
        <w:rPr>
          <w:rFonts w:ascii="Times New Roman" w:hAnsi="Times New Roman"/>
          <w:szCs w:val="24"/>
          <w:lang w:val="uk-UA"/>
        </w:rPr>
        <w:t>використанн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я </w:t>
      </w:r>
      <w:r w:rsidRPr="008D15FE">
        <w:rPr>
          <w:rFonts w:ascii="Times New Roman" w:hAnsi="Times New Roman"/>
          <w:szCs w:val="24"/>
          <w:lang w:val="uk-UA"/>
        </w:rPr>
        <w:t>стандартни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х </w:t>
      </w:r>
      <w:r w:rsidRPr="008D15FE">
        <w:rPr>
          <w:rFonts w:ascii="Times New Roman" w:hAnsi="Times New Roman"/>
          <w:szCs w:val="24"/>
          <w:lang w:val="uk-UA"/>
        </w:rPr>
        <w:t>пакеті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в </w:t>
      </w:r>
      <w:r w:rsidRPr="008D15FE">
        <w:rPr>
          <w:rFonts w:ascii="Times New Roman" w:hAnsi="Times New Roman"/>
          <w:szCs w:val="24"/>
          <w:lang w:val="uk-UA"/>
        </w:rPr>
        <w:t>M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S </w:t>
      </w:r>
      <w:r w:rsidRPr="008D15FE">
        <w:rPr>
          <w:rFonts w:ascii="Times New Roman" w:hAnsi="Times New Roman"/>
          <w:szCs w:val="24"/>
          <w:lang w:val="uk-UA"/>
        </w:rPr>
        <w:t>(M</w:t>
      </w:r>
      <w:r w:rsidRPr="008D15FE">
        <w:rPr>
          <w:rFonts w:ascii="Times New Roman" w:hAnsi="Times New Roman"/>
          <w:spacing w:val="32"/>
          <w:w w:val="99"/>
          <w:szCs w:val="24"/>
          <w:lang w:val="uk-UA"/>
        </w:rPr>
        <w:t xml:space="preserve">S </w:t>
      </w:r>
      <w:r w:rsidRPr="008D15FE">
        <w:rPr>
          <w:rFonts w:ascii="Times New Roman" w:hAnsi="Times New Roman"/>
          <w:szCs w:val="24"/>
          <w:lang w:val="uk-UA"/>
        </w:rPr>
        <w:t>Word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, </w:t>
      </w:r>
      <w:r w:rsidRPr="008D15FE">
        <w:rPr>
          <w:rFonts w:ascii="Times New Roman" w:hAnsi="Times New Roman"/>
          <w:szCs w:val="24"/>
          <w:lang w:val="uk-UA"/>
        </w:rPr>
        <w:t>Excel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, </w:t>
      </w:r>
      <w:proofErr w:type="spellStart"/>
      <w:r w:rsidRPr="008D15FE">
        <w:rPr>
          <w:rFonts w:ascii="Times New Roman" w:hAnsi="Times New Roman"/>
          <w:szCs w:val="24"/>
          <w:lang w:val="uk-UA"/>
        </w:rPr>
        <w:t>Powe</w:t>
      </w:r>
      <w:r w:rsidRPr="008D15FE">
        <w:rPr>
          <w:rFonts w:ascii="Times New Roman" w:hAnsi="Times New Roman"/>
          <w:spacing w:val="-5"/>
          <w:szCs w:val="24"/>
          <w:lang w:val="uk-UA"/>
        </w:rPr>
        <w:t>r</w:t>
      </w:r>
      <w:proofErr w:type="spellEnd"/>
      <w:r w:rsidRPr="008D15FE">
        <w:rPr>
          <w:rFonts w:ascii="Times New Roman" w:hAnsi="Times New Roman"/>
          <w:spacing w:val="-1"/>
          <w:szCs w:val="24"/>
          <w:lang w:val="uk-UA"/>
        </w:rPr>
        <w:t xml:space="preserve"> </w:t>
      </w:r>
      <w:proofErr w:type="spellStart"/>
      <w:r w:rsidRPr="008D15FE">
        <w:rPr>
          <w:rFonts w:ascii="Times New Roman" w:hAnsi="Times New Roman"/>
          <w:spacing w:val="-1"/>
          <w:szCs w:val="24"/>
          <w:lang w:val="uk-UA"/>
        </w:rPr>
        <w:t>Point</w:t>
      </w:r>
      <w:proofErr w:type="spellEnd"/>
      <w:r w:rsidRPr="008D15FE">
        <w:rPr>
          <w:rFonts w:ascii="Times New Roman" w:hAnsi="Times New Roman"/>
          <w:spacing w:val="-1"/>
          <w:szCs w:val="24"/>
          <w:lang w:val="uk-UA"/>
        </w:rPr>
        <w:t>)</w:t>
      </w:r>
      <w:r w:rsidRPr="008D15FE">
        <w:rPr>
          <w:rFonts w:ascii="Times New Roman" w:hAnsi="Times New Roman"/>
          <w:spacing w:val="-6"/>
          <w:szCs w:val="24"/>
          <w:lang w:val="uk-UA"/>
        </w:rPr>
        <w:t>,</w:t>
      </w:r>
      <w:r w:rsidRPr="008D15FE">
        <w:rPr>
          <w:rFonts w:ascii="Times New Roman" w:hAnsi="Times New Roman"/>
          <w:spacing w:val="-1"/>
          <w:szCs w:val="24"/>
          <w:lang w:val="uk-UA"/>
        </w:rPr>
        <w:t xml:space="preserve"> електронно</w:t>
      </w:r>
      <w:r w:rsidRPr="008D15FE">
        <w:rPr>
          <w:rFonts w:ascii="Times New Roman" w:hAnsi="Times New Roman"/>
          <w:spacing w:val="-4"/>
          <w:szCs w:val="24"/>
          <w:lang w:val="uk-UA"/>
        </w:rPr>
        <w:t xml:space="preserve">ї </w:t>
      </w:r>
      <w:r w:rsidRPr="008D15FE">
        <w:rPr>
          <w:rFonts w:ascii="Times New Roman" w:hAnsi="Times New Roman"/>
          <w:szCs w:val="24"/>
          <w:lang w:val="uk-UA"/>
        </w:rPr>
        <w:t>пошт</w:t>
      </w:r>
      <w:r w:rsidRPr="008D15FE">
        <w:rPr>
          <w:rFonts w:ascii="Times New Roman" w:hAnsi="Times New Roman"/>
          <w:spacing w:val="-6"/>
          <w:szCs w:val="24"/>
          <w:lang w:val="uk-UA"/>
        </w:rPr>
        <w:t>и</w:t>
      </w:r>
      <w:r w:rsidRPr="008D15FE">
        <w:rPr>
          <w:rFonts w:ascii="Times New Roman" w:hAnsi="Times New Roman"/>
          <w:spacing w:val="-1"/>
          <w:szCs w:val="24"/>
          <w:lang w:val="uk-UA"/>
        </w:rPr>
        <w:t xml:space="preserve"> т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а </w:t>
      </w:r>
      <w:r w:rsidRPr="008D15FE">
        <w:rPr>
          <w:rFonts w:ascii="Times New Roman" w:hAnsi="Times New Roman"/>
          <w:szCs w:val="24"/>
          <w:lang w:val="uk-UA"/>
        </w:rPr>
        <w:t>ба</w:t>
      </w:r>
      <w:r w:rsidRPr="008D15FE">
        <w:rPr>
          <w:rFonts w:ascii="Times New Roman" w:hAnsi="Times New Roman"/>
          <w:spacing w:val="-6"/>
          <w:szCs w:val="24"/>
          <w:lang w:val="uk-UA"/>
        </w:rPr>
        <w:t xml:space="preserve">з </w:t>
      </w:r>
      <w:r w:rsidRPr="008D15FE">
        <w:rPr>
          <w:rFonts w:ascii="Times New Roman" w:hAnsi="Times New Roman"/>
          <w:szCs w:val="24"/>
          <w:lang w:val="uk-UA"/>
        </w:rPr>
        <w:t>даних;</w:t>
      </w:r>
    </w:p>
    <w:p w:rsidR="007867F7" w:rsidRDefault="008D15FE" w:rsidP="00D04651">
      <w:pPr>
        <w:pStyle w:val="ac"/>
        <w:widowControl w:val="0"/>
        <w:numPr>
          <w:ilvl w:val="0"/>
          <w:numId w:val="3"/>
        </w:numPr>
        <w:tabs>
          <w:tab w:val="left" w:pos="821"/>
        </w:tabs>
        <w:suppressAutoHyphens w:val="0"/>
        <w:spacing w:before="10" w:line="275" w:lineRule="auto"/>
        <w:ind w:right="-432"/>
        <w:jc w:val="both"/>
        <w:rPr>
          <w:rFonts w:ascii="Times New Roman" w:hAnsi="Times New Roman"/>
          <w:szCs w:val="24"/>
          <w:lang w:val="uk-UA"/>
        </w:rPr>
      </w:pPr>
      <w:r w:rsidRPr="008D15FE">
        <w:rPr>
          <w:rFonts w:ascii="Times New Roman" w:hAnsi="Times New Roman"/>
          <w:szCs w:val="24"/>
          <w:lang w:val="uk-UA"/>
        </w:rPr>
        <w:t>Досвід</w:t>
      </w:r>
      <w:r w:rsidRPr="008D15FE">
        <w:rPr>
          <w:rFonts w:ascii="Times New Roman" w:hAnsi="Times New Roman"/>
          <w:spacing w:val="-10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проведення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публічних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заходів</w:t>
      </w:r>
      <w:r w:rsidRPr="008D15FE">
        <w:rPr>
          <w:rFonts w:ascii="Times New Roman" w:hAnsi="Times New Roman"/>
          <w:spacing w:val="-10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(круглих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pacing w:val="-1"/>
          <w:szCs w:val="24"/>
          <w:lang w:val="uk-UA"/>
        </w:rPr>
        <w:t>столів,</w:t>
      </w:r>
      <w:r w:rsidRPr="008D15FE">
        <w:rPr>
          <w:rFonts w:ascii="Times New Roman" w:hAnsi="Times New Roman"/>
          <w:spacing w:val="-9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громадських</w:t>
      </w:r>
      <w:r w:rsidRPr="008D15FE">
        <w:rPr>
          <w:rFonts w:ascii="Times New Roman" w:hAnsi="Times New Roman"/>
          <w:spacing w:val="-7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слухань,</w:t>
      </w:r>
      <w:r w:rsidRPr="008D15FE">
        <w:rPr>
          <w:rFonts w:ascii="Times New Roman" w:hAnsi="Times New Roman"/>
          <w:spacing w:val="-8"/>
          <w:szCs w:val="24"/>
          <w:lang w:val="uk-UA"/>
        </w:rPr>
        <w:t xml:space="preserve"> </w:t>
      </w:r>
      <w:r w:rsidRPr="008D15FE">
        <w:rPr>
          <w:rFonts w:ascii="Times New Roman" w:hAnsi="Times New Roman"/>
          <w:szCs w:val="24"/>
          <w:lang w:val="uk-UA"/>
        </w:rPr>
        <w:t>тренінгів).</w:t>
      </w:r>
    </w:p>
    <w:p w:rsidR="008D15FE" w:rsidRPr="008D15FE" w:rsidRDefault="008D15FE" w:rsidP="00D04651">
      <w:pPr>
        <w:pStyle w:val="ac"/>
        <w:widowControl w:val="0"/>
        <w:tabs>
          <w:tab w:val="left" w:pos="821"/>
        </w:tabs>
        <w:suppressAutoHyphens w:val="0"/>
        <w:spacing w:before="10" w:line="275" w:lineRule="auto"/>
        <w:ind w:left="820" w:right="-432"/>
        <w:jc w:val="both"/>
        <w:rPr>
          <w:rFonts w:ascii="Times New Roman" w:hAnsi="Times New Roman"/>
          <w:szCs w:val="24"/>
          <w:lang w:val="uk-UA"/>
        </w:rPr>
      </w:pPr>
    </w:p>
    <w:p w:rsidR="007867F7" w:rsidRPr="00DD48DD" w:rsidRDefault="007867F7" w:rsidP="00D04651">
      <w:pPr>
        <w:spacing w:after="120"/>
        <w:ind w:right="-432"/>
        <w:jc w:val="both"/>
        <w:rPr>
          <w:rFonts w:ascii="Times New Roman" w:hAnsi="Times New Roman"/>
          <w:sz w:val="24"/>
          <w:lang w:val="uk-UA"/>
        </w:rPr>
      </w:pPr>
      <w:r w:rsidRPr="007867F7">
        <w:rPr>
          <w:rFonts w:ascii="Times New Roman" w:hAnsi="Times New Roman"/>
          <w:b/>
          <w:sz w:val="24"/>
          <w:lang w:val="uk-UA"/>
        </w:rPr>
        <w:t>ОРГАНІЗАЦІЯ РОБОТИ</w:t>
      </w:r>
      <w:r w:rsidRPr="007867F7">
        <w:rPr>
          <w:rFonts w:ascii="Times New Roman" w:hAnsi="Times New Roman"/>
          <w:sz w:val="24"/>
          <w:lang w:val="uk-UA"/>
        </w:rPr>
        <w:t xml:space="preserve"> </w:t>
      </w:r>
    </w:p>
    <w:p w:rsidR="00126BA6" w:rsidRDefault="00126BA6" w:rsidP="00D04651">
      <w:pPr>
        <w:suppressAutoHyphens/>
        <w:ind w:right="-432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Очікується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,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що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506D87">
        <w:rPr>
          <w:rFonts w:ascii="Times New Roman" w:hAnsi="Times New Roman"/>
          <w:spacing w:val="-2"/>
          <w:sz w:val="24"/>
          <w:szCs w:val="24"/>
          <w:lang w:val="uk-UA"/>
        </w:rPr>
        <w:t>надання послуг здійснюватиметься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до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31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грудня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2024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року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.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У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разі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зміни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5E7E27">
        <w:rPr>
          <w:rFonts w:ascii="Times New Roman" w:hAnsi="Times New Roman"/>
          <w:spacing w:val="-2"/>
          <w:sz w:val="24"/>
          <w:szCs w:val="24"/>
          <w:lang w:val="uk-UA"/>
        </w:rPr>
        <w:t>терміну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виконання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робіт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,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дата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завершення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контракту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може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бути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змінена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.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Контракт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буде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F67643">
        <w:rPr>
          <w:rFonts w:ascii="Times New Roman" w:hAnsi="Times New Roman"/>
          <w:spacing w:val="-2"/>
          <w:sz w:val="24"/>
          <w:szCs w:val="24"/>
          <w:lang w:val="uk-UA"/>
        </w:rPr>
        <w:t>виконуватись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126BA6">
        <w:rPr>
          <w:rFonts w:ascii="Times New Roman" w:hAnsi="Times New Roman" w:hint="eastAsia"/>
          <w:spacing w:val="-2"/>
          <w:sz w:val="24"/>
          <w:szCs w:val="24"/>
          <w:lang w:val="uk-UA"/>
        </w:rPr>
        <w:t>на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CA5CD4">
        <w:rPr>
          <w:rFonts w:ascii="Times New Roman" w:hAnsi="Times New Roman"/>
          <w:spacing w:val="-2"/>
          <w:sz w:val="24"/>
          <w:szCs w:val="24"/>
          <w:lang w:val="uk-UA"/>
        </w:rPr>
        <w:t xml:space="preserve">основі фіксованої ціни </w:t>
      </w:r>
      <w:r w:rsidR="00CA5CD4" w:rsidRPr="00104B33">
        <w:rPr>
          <w:rFonts w:ascii="Times New Roman" w:hAnsi="Times New Roman"/>
          <w:spacing w:val="-2"/>
          <w:sz w:val="24"/>
          <w:szCs w:val="24"/>
          <w:lang w:val="uk-UA"/>
        </w:rPr>
        <w:t>(</w:t>
      </w:r>
      <w:r w:rsidR="00CA5CD4">
        <w:rPr>
          <w:rFonts w:ascii="Times New Roman" w:hAnsi="Times New Roman"/>
          <w:spacing w:val="-2"/>
          <w:sz w:val="24"/>
          <w:szCs w:val="24"/>
        </w:rPr>
        <w:t>lump</w:t>
      </w:r>
      <w:r w:rsidR="00F67643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CA5CD4">
        <w:rPr>
          <w:rFonts w:ascii="Times New Roman" w:hAnsi="Times New Roman"/>
          <w:spacing w:val="-2"/>
          <w:sz w:val="24"/>
          <w:szCs w:val="24"/>
        </w:rPr>
        <w:t>sum</w:t>
      </w:r>
      <w:r w:rsidR="00CA5CD4" w:rsidRPr="00104B33">
        <w:rPr>
          <w:rFonts w:ascii="Times New Roman" w:hAnsi="Times New Roman"/>
          <w:spacing w:val="-2"/>
          <w:sz w:val="24"/>
          <w:szCs w:val="24"/>
          <w:lang w:val="uk-UA"/>
        </w:rPr>
        <w:t>)</w:t>
      </w:r>
      <w:r w:rsidRPr="00126BA6">
        <w:rPr>
          <w:rFonts w:ascii="Times New Roman" w:hAnsi="Times New Roman"/>
          <w:spacing w:val="-2"/>
          <w:sz w:val="24"/>
          <w:szCs w:val="24"/>
          <w:lang w:val="uk-UA"/>
        </w:rPr>
        <w:t>.</w:t>
      </w:r>
    </w:p>
    <w:p w:rsidR="007867F7" w:rsidRDefault="007867F7" w:rsidP="00D04651">
      <w:pPr>
        <w:suppressAutoHyphens/>
        <w:ind w:right="-432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</w:p>
    <w:p w:rsidR="007867F7" w:rsidRPr="007867F7" w:rsidRDefault="007867F7" w:rsidP="00D04651">
      <w:pPr>
        <w:spacing w:after="120"/>
        <w:ind w:right="-432"/>
        <w:jc w:val="both"/>
        <w:rPr>
          <w:rFonts w:ascii="Times New Roman" w:hAnsi="Times New Roman"/>
          <w:sz w:val="24"/>
          <w:lang w:val="uk-UA"/>
        </w:rPr>
      </w:pPr>
      <w:r w:rsidRPr="007867F7">
        <w:rPr>
          <w:rFonts w:ascii="Times New Roman" w:hAnsi="Times New Roman"/>
          <w:sz w:val="24"/>
          <w:lang w:val="uk-UA"/>
        </w:rPr>
        <w:t>Консультант сам забезпечуватиме себе транспортними засобами, житлом, покриватиме відповідні витрати на утримання, забезпечуватиме себе засобами зв'язку, матеріалами, готуватиме звіти тощо.</w:t>
      </w:r>
    </w:p>
    <w:p w:rsidR="007867F7" w:rsidRDefault="007867F7" w:rsidP="00D04651">
      <w:pPr>
        <w:suppressAutoHyphens/>
        <w:ind w:right="-432"/>
        <w:jc w:val="both"/>
        <w:rPr>
          <w:rFonts w:ascii="Times New Roman" w:hAnsi="Times New Roman"/>
          <w:sz w:val="24"/>
          <w:lang w:val="uk-UA"/>
        </w:rPr>
      </w:pPr>
      <w:r w:rsidRPr="007867F7">
        <w:rPr>
          <w:rFonts w:ascii="Times New Roman" w:hAnsi="Times New Roman"/>
          <w:sz w:val="24"/>
          <w:lang w:val="uk-UA"/>
        </w:rPr>
        <w:t>Виконання завдання може вимагати робочих відряджень по Україні.</w:t>
      </w:r>
    </w:p>
    <w:p w:rsidR="007867F7" w:rsidRPr="007867F7" w:rsidRDefault="007867F7" w:rsidP="00D04651">
      <w:pPr>
        <w:suppressAutoHyphens/>
        <w:ind w:right="-432"/>
        <w:jc w:val="both"/>
        <w:rPr>
          <w:rFonts w:ascii="Times New Roman" w:hAnsi="Times New Roman"/>
          <w:sz w:val="24"/>
          <w:lang w:val="uk-UA"/>
        </w:rPr>
      </w:pPr>
    </w:p>
    <w:p w:rsidR="007867F7" w:rsidRPr="007867F7" w:rsidRDefault="007867F7" w:rsidP="00D04651">
      <w:pPr>
        <w:suppressAutoHyphens/>
        <w:ind w:right="-432"/>
        <w:jc w:val="both"/>
        <w:rPr>
          <w:rFonts w:asciiTheme="minorHAnsi" w:hAnsiTheme="minorHAnsi"/>
          <w:spacing w:val="-2"/>
          <w:sz w:val="24"/>
          <w:szCs w:val="24"/>
          <w:lang w:val="uk-UA"/>
        </w:rPr>
      </w:pPr>
    </w:p>
    <w:p w:rsidR="007867F7" w:rsidRPr="007D06B1" w:rsidRDefault="007867F7" w:rsidP="00D04651">
      <w:pPr>
        <w:suppressAutoHyphens/>
        <w:ind w:right="-432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7D06B1">
        <w:rPr>
          <w:rFonts w:ascii="Times New Roman" w:hAnsi="Times New Roman"/>
          <w:spacing w:val="-2"/>
          <w:sz w:val="24"/>
          <w:szCs w:val="24"/>
          <w:lang w:val="uk-UA"/>
        </w:rPr>
        <w:t xml:space="preserve">Детальне Технічне завдання (ТЗ)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для цього завдання </w:t>
      </w:r>
      <w:r w:rsidRPr="007D06B1">
        <w:rPr>
          <w:rFonts w:ascii="Times New Roman" w:hAnsi="Times New Roman"/>
          <w:spacing w:val="-2"/>
          <w:sz w:val="24"/>
          <w:szCs w:val="24"/>
          <w:lang w:val="uk-UA"/>
        </w:rPr>
        <w:t xml:space="preserve">можна завантажити за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таким</w:t>
      </w:r>
      <w:r w:rsidRPr="007D06B1">
        <w:rPr>
          <w:rFonts w:ascii="Times New Roman" w:hAnsi="Times New Roman"/>
          <w:spacing w:val="-2"/>
          <w:sz w:val="24"/>
          <w:szCs w:val="24"/>
          <w:lang w:val="uk-UA"/>
        </w:rPr>
        <w:t xml:space="preserve"> посиланням:</w:t>
      </w:r>
    </w:p>
    <w:p w:rsidR="007867F7" w:rsidRPr="007D06B1" w:rsidRDefault="007867F7" w:rsidP="00D04651">
      <w:pPr>
        <w:suppressAutoHyphens/>
        <w:ind w:right="-432"/>
        <w:rPr>
          <w:rFonts w:ascii="Times New Roman" w:hAnsi="Times New Roman"/>
          <w:i/>
          <w:spacing w:val="-2"/>
          <w:sz w:val="24"/>
          <w:szCs w:val="24"/>
          <w:lang w:val="ru-RU"/>
        </w:rPr>
      </w:pPr>
    </w:p>
    <w:p w:rsidR="007867F7" w:rsidRPr="007867F7" w:rsidRDefault="00482C32" w:rsidP="00D04651">
      <w:pPr>
        <w:suppressAutoHyphens/>
        <w:ind w:right="-432"/>
        <w:rPr>
          <w:rFonts w:ascii="Times New Roman" w:hAnsi="Times New Roman"/>
          <w:i/>
          <w:spacing w:val="-2"/>
          <w:sz w:val="24"/>
          <w:szCs w:val="24"/>
          <w:lang w:val="uk-UA"/>
        </w:rPr>
      </w:pPr>
      <w:hyperlink r:id="rId8" w:history="1">
        <w:r w:rsidRPr="00983955">
          <w:rPr>
            <w:rStyle w:val="ad"/>
            <w:rFonts w:ascii="Times New Roman" w:hAnsi="Times New Roman"/>
            <w:i/>
            <w:lang w:val="uk-UA"/>
          </w:rPr>
          <w:t>https://drive.google.com/file/d/1kYoFlGPujSw_2KEFoWOdM3f40eWpYrc4/view?usp=drive_link</w:t>
        </w:r>
      </w:hyperlink>
      <w:r>
        <w:rPr>
          <w:rFonts w:ascii="Times New Roman" w:hAnsi="Times New Roman"/>
          <w:i/>
          <w:lang w:val="uk-UA"/>
        </w:rPr>
        <w:t xml:space="preserve"> </w:t>
      </w:r>
    </w:p>
    <w:p w:rsidR="006D6D61" w:rsidRDefault="006D6D61" w:rsidP="00D04651">
      <w:pPr>
        <w:suppressAutoHyphens/>
        <w:ind w:right="-432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</w:p>
    <w:p w:rsidR="006D6D61" w:rsidRPr="006D6D61" w:rsidRDefault="006D6D61" w:rsidP="00D04651">
      <w:pPr>
        <w:pStyle w:val="ac"/>
        <w:ind w:right="-432"/>
        <w:jc w:val="both"/>
        <w:rPr>
          <w:rFonts w:ascii="Times New Roman" w:hAnsi="Times New Roman"/>
          <w:b/>
          <w:lang w:val="uk-UA"/>
        </w:rPr>
      </w:pPr>
      <w:r w:rsidRPr="006D6D61">
        <w:rPr>
          <w:rFonts w:ascii="Times New Roman" w:hAnsi="Times New Roman"/>
          <w:lang w:val="uk-UA"/>
        </w:rPr>
        <w:t>Резюме мають бути подані на такі адреси:</w:t>
      </w:r>
      <w:r w:rsidRPr="00CF05E3">
        <w:rPr>
          <w:lang w:val="uk-UA"/>
        </w:rPr>
        <w:t xml:space="preserve"> </w:t>
      </w:r>
      <w:hyperlink r:id="rId9" w:history="1">
        <w:r w:rsidRPr="006D6D61">
          <w:rPr>
            <w:rStyle w:val="ad"/>
            <w:rFonts w:ascii="Times New Roman" w:hAnsi="Times New Roman"/>
            <w:szCs w:val="21"/>
            <w:shd w:val="clear" w:color="auto" w:fill="FFFFFF"/>
          </w:rPr>
          <w:t>ifi</w:t>
        </w:r>
        <w:r w:rsidRPr="006D6D61">
          <w:rPr>
            <w:rStyle w:val="ad"/>
            <w:rFonts w:ascii="Times New Roman" w:hAnsi="Times New Roman"/>
            <w:szCs w:val="21"/>
            <w:shd w:val="clear" w:color="auto" w:fill="FFFFFF"/>
            <w:lang w:val="uk-UA"/>
          </w:rPr>
          <w:t>@</w:t>
        </w:r>
        <w:r w:rsidRPr="006D6D61">
          <w:rPr>
            <w:rStyle w:val="ad"/>
            <w:rFonts w:ascii="Times New Roman" w:hAnsi="Times New Roman"/>
            <w:szCs w:val="21"/>
            <w:shd w:val="clear" w:color="auto" w:fill="FFFFFF"/>
          </w:rPr>
          <w:t>restoration</w:t>
        </w:r>
        <w:r w:rsidRPr="006D6D61">
          <w:rPr>
            <w:rStyle w:val="ad"/>
            <w:rFonts w:ascii="Times New Roman" w:hAnsi="Times New Roman"/>
            <w:szCs w:val="21"/>
            <w:shd w:val="clear" w:color="auto" w:fill="FFFFFF"/>
            <w:lang w:val="uk-UA"/>
          </w:rPr>
          <w:t>.</w:t>
        </w:r>
        <w:r w:rsidRPr="006D6D61">
          <w:rPr>
            <w:rStyle w:val="ad"/>
            <w:rFonts w:ascii="Times New Roman" w:hAnsi="Times New Roman"/>
            <w:szCs w:val="21"/>
            <w:shd w:val="clear" w:color="auto" w:fill="FFFFFF"/>
          </w:rPr>
          <w:t>gov</w:t>
        </w:r>
        <w:r w:rsidRPr="006D6D61">
          <w:rPr>
            <w:rStyle w:val="ad"/>
            <w:rFonts w:ascii="Times New Roman" w:hAnsi="Times New Roman"/>
            <w:szCs w:val="21"/>
            <w:shd w:val="clear" w:color="auto" w:fill="FFFFFF"/>
            <w:lang w:val="uk-UA"/>
          </w:rPr>
          <w:t>.</w:t>
        </w:r>
        <w:r w:rsidRPr="006D6D61">
          <w:rPr>
            <w:rStyle w:val="ad"/>
            <w:rFonts w:ascii="Times New Roman" w:hAnsi="Times New Roman"/>
            <w:szCs w:val="21"/>
            <w:shd w:val="clear" w:color="auto" w:fill="FFFFFF"/>
          </w:rPr>
          <w:t>ua</w:t>
        </w:r>
      </w:hyperlink>
      <w:r w:rsidRPr="006D6D61">
        <w:rPr>
          <w:rFonts w:ascii="Times New Roman" w:hAnsi="Times New Roman"/>
          <w:lang w:val="uk-UA"/>
        </w:rPr>
        <w:t xml:space="preserve">; </w:t>
      </w:r>
      <w:hyperlink r:id="rId10" w:history="1">
        <w:r w:rsidRPr="006D6D61">
          <w:rPr>
            <w:rStyle w:val="ad"/>
            <w:rFonts w:ascii="Times New Roman" w:hAnsi="Times New Roman"/>
            <w:szCs w:val="21"/>
            <w:shd w:val="clear" w:color="auto" w:fill="FFFFFF"/>
          </w:rPr>
          <w:t>pmu</w:t>
        </w:r>
        <w:r w:rsidRPr="006D6D61">
          <w:rPr>
            <w:rStyle w:val="ad"/>
            <w:rFonts w:ascii="Times New Roman" w:hAnsi="Times New Roman"/>
            <w:szCs w:val="21"/>
            <w:shd w:val="clear" w:color="auto" w:fill="FFFFFF"/>
            <w:lang w:val="uk-UA"/>
          </w:rPr>
          <w:t>@</w:t>
        </w:r>
        <w:r w:rsidRPr="006D6D61">
          <w:rPr>
            <w:rStyle w:val="ad"/>
            <w:rFonts w:ascii="Times New Roman" w:hAnsi="Times New Roman"/>
            <w:szCs w:val="21"/>
            <w:shd w:val="clear" w:color="auto" w:fill="FFFFFF"/>
          </w:rPr>
          <w:t>restoration</w:t>
        </w:r>
        <w:r w:rsidRPr="006D6D61">
          <w:rPr>
            <w:rStyle w:val="ad"/>
            <w:rFonts w:ascii="Times New Roman" w:hAnsi="Times New Roman"/>
            <w:szCs w:val="21"/>
            <w:shd w:val="clear" w:color="auto" w:fill="FFFFFF"/>
            <w:lang w:val="uk-UA"/>
          </w:rPr>
          <w:t>.</w:t>
        </w:r>
        <w:r w:rsidRPr="006D6D61">
          <w:rPr>
            <w:rStyle w:val="ad"/>
            <w:rFonts w:ascii="Times New Roman" w:hAnsi="Times New Roman"/>
            <w:szCs w:val="21"/>
            <w:shd w:val="clear" w:color="auto" w:fill="FFFFFF"/>
          </w:rPr>
          <w:t>gov</w:t>
        </w:r>
        <w:r w:rsidRPr="006D6D61">
          <w:rPr>
            <w:rStyle w:val="ad"/>
            <w:rFonts w:ascii="Times New Roman" w:hAnsi="Times New Roman"/>
            <w:szCs w:val="21"/>
            <w:shd w:val="clear" w:color="auto" w:fill="FFFFFF"/>
            <w:lang w:val="uk-UA"/>
          </w:rPr>
          <w:t>.</w:t>
        </w:r>
        <w:r w:rsidRPr="006D6D61">
          <w:rPr>
            <w:rStyle w:val="ad"/>
            <w:rFonts w:ascii="Times New Roman" w:hAnsi="Times New Roman"/>
            <w:szCs w:val="21"/>
            <w:shd w:val="clear" w:color="auto" w:fill="FFFFFF"/>
          </w:rPr>
          <w:t>ua</w:t>
        </w:r>
      </w:hyperlink>
      <w:r w:rsidRPr="00CF05E3">
        <w:rPr>
          <w:lang w:val="uk-UA"/>
        </w:rPr>
        <w:t xml:space="preserve"> </w:t>
      </w:r>
      <w:r w:rsidRPr="00BC065F">
        <w:rPr>
          <w:rFonts w:ascii="Times NewRoman" w:hAnsi="Times NewRoman"/>
          <w:lang w:val="uk-UA"/>
        </w:rPr>
        <w:t xml:space="preserve">з темою: </w:t>
      </w:r>
      <w:r>
        <w:rPr>
          <w:rFonts w:ascii="Times NewRoman" w:hAnsi="Times NewRoman" w:hint="eastAsia"/>
          <w:lang w:val="uk-UA"/>
        </w:rPr>
        <w:t>«</w:t>
      </w:r>
      <w:r>
        <w:rPr>
          <w:rFonts w:ascii="Times New Roman" w:hAnsi="Times New Roman"/>
          <w:spacing w:val="-1"/>
          <w:lang w:val="uk-UA"/>
        </w:rPr>
        <w:t>Консультаційні послуги</w:t>
      </w:r>
      <w:r w:rsidRPr="006D6D61">
        <w:rPr>
          <w:rFonts w:ascii="Times New Roman" w:hAnsi="Times New Roman"/>
          <w:spacing w:val="2"/>
          <w:lang w:val="uk-UA"/>
        </w:rPr>
        <w:t xml:space="preserve"> </w:t>
      </w:r>
      <w:r>
        <w:rPr>
          <w:rFonts w:ascii="Times New Roman" w:hAnsi="Times New Roman"/>
          <w:spacing w:val="-1"/>
          <w:lang w:val="uk-UA"/>
        </w:rPr>
        <w:t xml:space="preserve">«Розробка галузевої системи екологічного та соціального менеджменту» </w:t>
      </w:r>
      <w:r w:rsidRPr="00104B33">
        <w:rPr>
          <w:rFonts w:ascii="Times NewRoman" w:hAnsi="Times NewRoman"/>
          <w:lang w:val="uk-UA"/>
        </w:rPr>
        <w:t>до 0</w:t>
      </w:r>
      <w:r w:rsidR="00104B33" w:rsidRPr="00104B33">
        <w:rPr>
          <w:rFonts w:ascii="Times NewRoman" w:hAnsi="Times NewRoman"/>
          <w:lang w:val="uk-UA"/>
        </w:rPr>
        <w:t>7</w:t>
      </w:r>
      <w:r w:rsidRPr="00104B33">
        <w:rPr>
          <w:rFonts w:ascii="Times NewRoman" w:hAnsi="Times NewRoman"/>
          <w:lang w:val="uk-UA"/>
        </w:rPr>
        <w:t xml:space="preserve"> </w:t>
      </w:r>
      <w:r w:rsidR="00104B33" w:rsidRPr="00104B33">
        <w:rPr>
          <w:rFonts w:ascii="Times NewRoman" w:hAnsi="Times NewRoman"/>
          <w:lang w:val="uk-UA"/>
        </w:rPr>
        <w:t>березня</w:t>
      </w:r>
      <w:r w:rsidRPr="00104B33">
        <w:rPr>
          <w:rFonts w:ascii="Times NewRoman" w:hAnsi="Times NewRoman"/>
          <w:lang w:val="uk-UA"/>
        </w:rPr>
        <w:t xml:space="preserve"> 202</w:t>
      </w:r>
      <w:r w:rsidR="00104B33" w:rsidRPr="00104B33">
        <w:rPr>
          <w:rFonts w:ascii="Times NewRoman" w:hAnsi="Times NewRoman"/>
          <w:lang w:val="uk-UA"/>
        </w:rPr>
        <w:t>4</w:t>
      </w:r>
      <w:r w:rsidRPr="00104B33">
        <w:rPr>
          <w:rFonts w:ascii="Times NewRoman" w:hAnsi="Times NewRoman"/>
          <w:lang w:val="uk-UA"/>
        </w:rPr>
        <w:t xml:space="preserve"> року </w:t>
      </w:r>
      <w:r w:rsidR="00104B33" w:rsidRPr="00104B33">
        <w:rPr>
          <w:rFonts w:ascii="Times NewRoman" w:hAnsi="Times NewRoman"/>
          <w:lang w:val="uk-UA"/>
        </w:rPr>
        <w:t>21</w:t>
      </w:r>
      <w:r w:rsidRPr="00104B33">
        <w:rPr>
          <w:rFonts w:ascii="Times NewRoman" w:hAnsi="Times NewRoman"/>
          <w:lang w:val="uk-UA"/>
        </w:rPr>
        <w:t>:00</w:t>
      </w:r>
      <w:r w:rsidRPr="00CF05E3">
        <w:rPr>
          <w:rFonts w:ascii="Times NewRoman" w:hAnsi="Times NewRoman"/>
          <w:lang w:val="uk-UA"/>
        </w:rPr>
        <w:t xml:space="preserve"> </w:t>
      </w:r>
      <w:r w:rsidRPr="00C461BD">
        <w:rPr>
          <w:rFonts w:ascii="Times NewRoman" w:hAnsi="Times NewRoman"/>
          <w:lang w:val="uk-UA"/>
        </w:rPr>
        <w:t>за Київським часом</w:t>
      </w:r>
      <w:r w:rsidRPr="00CF05E3">
        <w:rPr>
          <w:rFonts w:ascii="Times NewRoman" w:hAnsi="Times NewRoman"/>
          <w:lang w:val="uk-UA"/>
        </w:rPr>
        <w:t>.</w:t>
      </w:r>
    </w:p>
    <w:p w:rsidR="009830E4" w:rsidRPr="007867F7" w:rsidRDefault="006D6D61" w:rsidP="00D04651">
      <w:pPr>
        <w:pStyle w:val="ac"/>
        <w:spacing w:before="120"/>
        <w:ind w:right="-432"/>
        <w:jc w:val="both"/>
        <w:rPr>
          <w:rFonts w:ascii="Times New Roman" w:hAnsi="Times New Roman"/>
          <w:szCs w:val="24"/>
          <w:lang w:val="uk-UA"/>
        </w:rPr>
      </w:pPr>
      <w:r w:rsidRPr="004402A0">
        <w:rPr>
          <w:rFonts w:ascii="Times New Roman" w:hAnsi="Times New Roman"/>
          <w:szCs w:val="24"/>
          <w:lang w:val="uk-UA"/>
        </w:rPr>
        <w:t xml:space="preserve">Відбір Консультанта здійснюватиметься відповідно до процедури відбору </w:t>
      </w:r>
      <w:r>
        <w:rPr>
          <w:rFonts w:ascii="Times New Roman" w:hAnsi="Times New Roman"/>
          <w:szCs w:val="24"/>
          <w:lang w:val="uk-UA"/>
        </w:rPr>
        <w:t>Індивідуального Консультанта (IК</w:t>
      </w:r>
      <w:r w:rsidRPr="004402A0">
        <w:rPr>
          <w:rFonts w:ascii="Times New Roman" w:hAnsi="Times New Roman"/>
          <w:szCs w:val="24"/>
          <w:lang w:val="uk-UA"/>
        </w:rPr>
        <w:t>)</w:t>
      </w:r>
      <w:r w:rsidRPr="00D64EB8">
        <w:rPr>
          <w:rFonts w:ascii="Times New Roman" w:hAnsi="Times New Roman"/>
          <w:szCs w:val="24"/>
          <w:lang w:val="uk-UA"/>
        </w:rPr>
        <w:t xml:space="preserve"> </w:t>
      </w:r>
      <w:r>
        <w:rPr>
          <w:rFonts w:ascii="Times New Roman" w:hAnsi="Times New Roman"/>
          <w:szCs w:val="24"/>
          <w:lang w:val="uk-UA"/>
        </w:rPr>
        <w:t>відповідно до керівництва «</w:t>
      </w:r>
      <w:r w:rsidRPr="00D64EB8">
        <w:rPr>
          <w:rFonts w:ascii="Times New Roman" w:hAnsi="Times New Roman"/>
          <w:szCs w:val="24"/>
          <w:lang w:val="uk-UA"/>
        </w:rPr>
        <w:t>Правил</w:t>
      </w:r>
      <w:r>
        <w:rPr>
          <w:rFonts w:ascii="Times New Roman" w:hAnsi="Times New Roman"/>
          <w:szCs w:val="24"/>
          <w:lang w:val="uk-UA"/>
        </w:rPr>
        <w:t>а</w:t>
      </w:r>
      <w:r w:rsidRPr="00D64EB8">
        <w:rPr>
          <w:rFonts w:ascii="Times New Roman" w:hAnsi="Times New Roman"/>
          <w:szCs w:val="24"/>
          <w:lang w:val="uk-UA"/>
        </w:rPr>
        <w:t xml:space="preserve"> закупівель</w:t>
      </w:r>
      <w:r>
        <w:rPr>
          <w:rFonts w:ascii="Times New Roman" w:hAnsi="Times New Roman"/>
          <w:szCs w:val="24"/>
          <w:lang w:val="uk-UA"/>
        </w:rPr>
        <w:t xml:space="preserve"> Світового банку</w:t>
      </w:r>
      <w:r w:rsidRPr="00D64EB8">
        <w:rPr>
          <w:rFonts w:ascii="Times New Roman" w:hAnsi="Times New Roman"/>
          <w:szCs w:val="24"/>
          <w:lang w:val="uk-UA"/>
        </w:rPr>
        <w:t xml:space="preserve"> для позичальників </w:t>
      </w:r>
      <w:r>
        <w:rPr>
          <w:rFonts w:ascii="Times New Roman" w:hAnsi="Times New Roman"/>
          <w:szCs w:val="24"/>
          <w:lang w:val="uk-UA"/>
        </w:rPr>
        <w:t>ФІП», липень 2016 р. (четверта редакція, листопад 2020 р.</w:t>
      </w:r>
      <w:r w:rsidRPr="00D64EB8">
        <w:rPr>
          <w:rFonts w:ascii="Times New Roman" w:hAnsi="Times New Roman"/>
          <w:szCs w:val="24"/>
          <w:lang w:val="uk-UA"/>
        </w:rPr>
        <w:t>).</w:t>
      </w:r>
      <w:r>
        <w:rPr>
          <w:rFonts w:ascii="Times New Roman" w:hAnsi="Times New Roman"/>
          <w:szCs w:val="24"/>
          <w:lang w:val="uk-UA"/>
        </w:rPr>
        <w:t xml:space="preserve"> </w:t>
      </w:r>
    </w:p>
    <w:p w:rsidR="001B421B" w:rsidRPr="00DA5CE8" w:rsidRDefault="001B421B" w:rsidP="00D04651">
      <w:pPr>
        <w:pStyle w:val="af7"/>
        <w:ind w:right="-432"/>
        <w:jc w:val="both"/>
      </w:pPr>
      <w:r>
        <w:rPr>
          <w:lang w:val="uk-UA"/>
        </w:rPr>
        <w:t>Детальну</w:t>
      </w:r>
      <w:r w:rsidRPr="004402A0">
        <w:rPr>
          <w:lang w:val="uk-UA"/>
        </w:rPr>
        <w:t xml:space="preserve"> інформацію можна отримати за нижчезазначеною адре</w:t>
      </w:r>
      <w:r w:rsidR="00E05655">
        <w:rPr>
          <w:lang w:val="uk-UA"/>
        </w:rPr>
        <w:t>сою впродовж робочих годин з 09:00 до 18:</w:t>
      </w:r>
      <w:r w:rsidRPr="004402A0">
        <w:rPr>
          <w:lang w:val="uk-UA"/>
        </w:rPr>
        <w:t>00 за Київським часом.</w:t>
      </w:r>
    </w:p>
    <w:p w:rsidR="001B421B" w:rsidRPr="001B421B" w:rsidRDefault="001B421B" w:rsidP="00D04651">
      <w:pPr>
        <w:suppressAutoHyphens/>
        <w:ind w:right="-432"/>
        <w:rPr>
          <w:rFonts w:ascii="Times New Roman" w:hAnsi="Times New Roman"/>
          <w:spacing w:val="-2"/>
          <w:sz w:val="24"/>
          <w:szCs w:val="24"/>
          <w:lang w:val="uk-UA"/>
        </w:rPr>
      </w:pPr>
      <w:proofErr w:type="spellStart"/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ДП</w:t>
      </w:r>
      <w:proofErr w:type="spellEnd"/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 xml:space="preserve"> «</w:t>
      </w:r>
      <w:proofErr w:type="spellStart"/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ГУП</w:t>
      </w:r>
      <w:proofErr w:type="spellEnd"/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 xml:space="preserve"> відновлення» (</w:t>
      </w:r>
      <w:proofErr w:type="spellStart"/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Г</w:t>
      </w:r>
      <w:r w:rsidR="007867F7">
        <w:rPr>
          <w:rFonts w:ascii="Times New Roman" w:hAnsi="Times New Roman"/>
          <w:spacing w:val="-2"/>
          <w:sz w:val="24"/>
          <w:szCs w:val="24"/>
          <w:lang w:val="uk-UA"/>
        </w:rPr>
        <w:t>В</w:t>
      </w: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П</w:t>
      </w:r>
      <w:proofErr w:type="spellEnd"/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)</w:t>
      </w:r>
    </w:p>
    <w:p w:rsidR="001B421B" w:rsidRPr="001B421B" w:rsidRDefault="001B421B" w:rsidP="00D04651">
      <w:pPr>
        <w:suppressAutoHyphens/>
        <w:ind w:right="-432"/>
        <w:rPr>
          <w:rFonts w:ascii="Times New Roman" w:hAnsi="Times New Roman"/>
          <w:spacing w:val="-2"/>
          <w:sz w:val="24"/>
          <w:szCs w:val="24"/>
          <w:lang w:val="uk-UA"/>
        </w:rPr>
      </w:pP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 xml:space="preserve">До уваги: Вадима </w:t>
      </w:r>
      <w:r w:rsidR="00010919" w:rsidRPr="001B421B">
        <w:rPr>
          <w:rFonts w:ascii="Times New Roman" w:hAnsi="Times New Roman"/>
          <w:spacing w:val="-2"/>
          <w:sz w:val="24"/>
          <w:szCs w:val="24"/>
          <w:lang w:val="uk-UA"/>
        </w:rPr>
        <w:t>НОЗДРІ</w:t>
      </w: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, Директора</w:t>
      </w:r>
    </w:p>
    <w:p w:rsidR="001B421B" w:rsidRPr="001B421B" w:rsidRDefault="00010919" w:rsidP="00D04651">
      <w:pPr>
        <w:suppressAutoHyphens/>
        <w:ind w:right="-432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uk-UA"/>
        </w:rPr>
        <w:t>В</w:t>
      </w:r>
      <w:r w:rsidR="001B421B" w:rsidRPr="001B421B">
        <w:rPr>
          <w:rFonts w:ascii="Times New Roman" w:hAnsi="Times New Roman"/>
          <w:spacing w:val="-2"/>
          <w:sz w:val="24"/>
          <w:szCs w:val="24"/>
          <w:lang w:val="uk-UA"/>
        </w:rPr>
        <w:t>ул. Антоновича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, 51, офіс</w:t>
      </w:r>
      <w:r w:rsidR="001B421B" w:rsidRPr="001B421B">
        <w:rPr>
          <w:rFonts w:ascii="Times New Roman" w:hAnsi="Times New Roman"/>
          <w:spacing w:val="-2"/>
          <w:sz w:val="24"/>
          <w:szCs w:val="24"/>
          <w:lang w:val="uk-UA"/>
        </w:rPr>
        <w:t xml:space="preserve"> 70</w:t>
      </w:r>
      <w:r w:rsidR="001B421B" w:rsidRPr="001B421B">
        <w:rPr>
          <w:rFonts w:ascii="Times New Roman" w:hAnsi="Times New Roman"/>
          <w:spacing w:val="-2"/>
          <w:sz w:val="24"/>
          <w:szCs w:val="24"/>
          <w:lang w:val="ru-RU"/>
        </w:rPr>
        <w:t>6</w:t>
      </w:r>
    </w:p>
    <w:p w:rsidR="001B421B" w:rsidRPr="001B421B" w:rsidRDefault="001B421B" w:rsidP="00D04651">
      <w:pPr>
        <w:suppressAutoHyphens/>
        <w:ind w:right="-432"/>
        <w:rPr>
          <w:rFonts w:ascii="Times New Roman" w:hAnsi="Times New Roman"/>
          <w:spacing w:val="-2"/>
          <w:sz w:val="24"/>
          <w:szCs w:val="24"/>
          <w:lang w:val="uk-UA"/>
        </w:rPr>
      </w:pP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 xml:space="preserve">03150,  </w:t>
      </w:r>
      <w:r w:rsidR="00C57011">
        <w:rPr>
          <w:rFonts w:ascii="Times New Roman" w:hAnsi="Times New Roman"/>
          <w:spacing w:val="-2"/>
          <w:sz w:val="24"/>
          <w:szCs w:val="24"/>
          <w:lang w:val="uk-UA"/>
        </w:rPr>
        <w:t xml:space="preserve">Київ, </w:t>
      </w: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Україна</w:t>
      </w:r>
    </w:p>
    <w:p w:rsidR="001B421B" w:rsidRPr="001B421B" w:rsidRDefault="001B421B" w:rsidP="00D04651">
      <w:pPr>
        <w:suppressAutoHyphens/>
        <w:ind w:right="-432"/>
        <w:rPr>
          <w:rFonts w:ascii="Times New Roman" w:hAnsi="Times New Roman"/>
          <w:spacing w:val="-2"/>
          <w:sz w:val="24"/>
          <w:szCs w:val="24"/>
          <w:lang w:val="uk-UA"/>
        </w:rPr>
      </w:pPr>
      <w:proofErr w:type="spellStart"/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Тел</w:t>
      </w:r>
      <w:proofErr w:type="spellEnd"/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/Факс: +38 </w:t>
      </w:r>
      <w:r w:rsidR="00C57011">
        <w:rPr>
          <w:rFonts w:ascii="Times New Roman" w:hAnsi="Times New Roman"/>
          <w:spacing w:val="-2"/>
          <w:sz w:val="24"/>
          <w:szCs w:val="24"/>
          <w:lang w:val="uk-UA"/>
        </w:rPr>
        <w:t>(</w:t>
      </w: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044</w:t>
      </w:r>
      <w:r w:rsidR="00C57011">
        <w:rPr>
          <w:rFonts w:ascii="Times New Roman" w:hAnsi="Times New Roman"/>
          <w:spacing w:val="-2"/>
          <w:sz w:val="24"/>
          <w:szCs w:val="24"/>
          <w:lang w:val="uk-UA"/>
        </w:rPr>
        <w:t>)</w:t>
      </w: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 2877060</w:t>
      </w:r>
    </w:p>
    <w:p w:rsidR="009830E4" w:rsidRPr="001B421B" w:rsidRDefault="00365909" w:rsidP="00D04651">
      <w:pPr>
        <w:suppressAutoHyphens/>
        <w:ind w:right="-432"/>
        <w:rPr>
          <w:rFonts w:cs="CG Times"/>
          <w:spacing w:val="-2"/>
          <w:lang w:val="uk-UA"/>
        </w:rPr>
      </w:pPr>
      <w:r w:rsidRPr="001B421B">
        <w:rPr>
          <w:rFonts w:ascii="Times New Roman" w:hAnsi="Times New Roman"/>
          <w:spacing w:val="-2"/>
          <w:sz w:val="24"/>
          <w:szCs w:val="24"/>
        </w:rPr>
        <w:t>E</w:t>
      </w: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-</w:t>
      </w:r>
      <w:r w:rsidRPr="001B421B">
        <w:rPr>
          <w:rFonts w:ascii="Times New Roman" w:hAnsi="Times New Roman"/>
          <w:spacing w:val="-2"/>
          <w:sz w:val="24"/>
          <w:szCs w:val="24"/>
        </w:rPr>
        <w:t>mail</w:t>
      </w:r>
      <w:r w:rsidRPr="001B421B">
        <w:rPr>
          <w:rFonts w:ascii="Times New Roman" w:hAnsi="Times New Roman"/>
          <w:spacing w:val="-2"/>
          <w:sz w:val="24"/>
          <w:szCs w:val="24"/>
          <w:lang w:val="uk-UA"/>
        </w:rPr>
        <w:t>:</w:t>
      </w:r>
      <w:r w:rsidRPr="001B421B">
        <w:rPr>
          <w:rFonts w:ascii="Times New Roman" w:hAnsi="Times New Roman"/>
          <w:spacing w:val="-2"/>
          <w:sz w:val="24"/>
          <w:szCs w:val="24"/>
        </w:rPr>
        <w:t> </w:t>
      </w:r>
      <w:hyperlink r:id="rId11" w:history="1">
        <w:r w:rsidRPr="001B421B">
          <w:rPr>
            <w:rStyle w:val="ad"/>
            <w:rFonts w:ascii="Times New Roman" w:hAnsi="Times New Roman"/>
            <w:spacing w:val="-2"/>
            <w:sz w:val="24"/>
            <w:szCs w:val="24"/>
          </w:rPr>
          <w:t>pmu</w:t>
        </w:r>
        <w:r w:rsidRPr="001B421B">
          <w:rPr>
            <w:rStyle w:val="ad"/>
            <w:rFonts w:ascii="Times New Roman" w:hAnsi="Times New Roman"/>
            <w:spacing w:val="-2"/>
            <w:sz w:val="24"/>
            <w:szCs w:val="24"/>
            <w:lang w:val="uk-UA"/>
          </w:rPr>
          <w:t>@</w:t>
        </w:r>
        <w:r w:rsidRPr="001B421B">
          <w:rPr>
            <w:rStyle w:val="ad"/>
            <w:rFonts w:ascii="Times New Roman" w:hAnsi="Times New Roman"/>
            <w:spacing w:val="-2"/>
            <w:sz w:val="24"/>
            <w:szCs w:val="24"/>
          </w:rPr>
          <w:t>restoration</w:t>
        </w:r>
        <w:r w:rsidRPr="001B421B">
          <w:rPr>
            <w:rStyle w:val="ad"/>
            <w:rFonts w:ascii="Times New Roman" w:hAnsi="Times New Roman"/>
            <w:spacing w:val="-2"/>
            <w:sz w:val="24"/>
            <w:szCs w:val="24"/>
            <w:lang w:val="uk-UA"/>
          </w:rPr>
          <w:t>.</w:t>
        </w:r>
        <w:r w:rsidRPr="001B421B">
          <w:rPr>
            <w:rStyle w:val="ad"/>
            <w:rFonts w:ascii="Times New Roman" w:hAnsi="Times New Roman"/>
            <w:spacing w:val="-2"/>
            <w:sz w:val="24"/>
            <w:szCs w:val="24"/>
          </w:rPr>
          <w:t>gov</w:t>
        </w:r>
        <w:r w:rsidRPr="001B421B">
          <w:rPr>
            <w:rStyle w:val="ad"/>
            <w:rFonts w:ascii="Times New Roman" w:hAnsi="Times New Roman"/>
            <w:spacing w:val="-2"/>
            <w:sz w:val="24"/>
            <w:szCs w:val="24"/>
            <w:lang w:val="uk-UA"/>
          </w:rPr>
          <w:t>.</w:t>
        </w:r>
        <w:proofErr w:type="spellStart"/>
        <w:r w:rsidRPr="001B421B">
          <w:rPr>
            <w:rStyle w:val="ad"/>
            <w:rFonts w:ascii="Times New Roman" w:hAnsi="Times New Roman"/>
            <w:spacing w:val="-2"/>
            <w:sz w:val="24"/>
            <w:szCs w:val="24"/>
          </w:rPr>
          <w:t>ua</w:t>
        </w:r>
        <w:proofErr w:type="spellEnd"/>
      </w:hyperlink>
    </w:p>
    <w:p w:rsidR="009830E4" w:rsidRPr="00104B33" w:rsidRDefault="009830E4">
      <w:pPr>
        <w:suppressAutoHyphens/>
        <w:rPr>
          <w:spacing w:val="-2"/>
          <w:lang w:val="uk-UA"/>
        </w:rPr>
      </w:pPr>
    </w:p>
    <w:sectPr w:rsidR="009830E4" w:rsidRPr="00104B33" w:rsidSect="00D04651">
      <w:headerReference w:type="default" r:id="rId12"/>
      <w:headerReference w:type="first" r:id="rId13"/>
      <w:endnotePr>
        <w:numFmt w:val="decimal"/>
      </w:endnotePr>
      <w:pgSz w:w="12240" w:h="15840"/>
      <w:pgMar w:top="1440" w:right="1325" w:bottom="1440" w:left="1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E3B" w:rsidRDefault="00BC4E3B">
      <w:r>
        <w:separator/>
      </w:r>
    </w:p>
  </w:endnote>
  <w:endnote w:type="continuationSeparator" w:id="0">
    <w:p w:rsidR="00BC4E3B" w:rsidRDefault="00BC4E3B">
      <w:r>
        <w:rPr>
          <w:sz w:val="24"/>
        </w:rPr>
        <w:t xml:space="preserve"> </w:t>
      </w:r>
    </w:p>
  </w:endnote>
  <w:endnote w:type="continuationNotice" w:id="1">
    <w:p w:rsidR="00BC4E3B" w:rsidRDefault="00BC4E3B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E3B" w:rsidRDefault="00BC4E3B">
      <w:r>
        <w:rPr>
          <w:sz w:val="24"/>
        </w:rPr>
        <w:separator/>
      </w:r>
    </w:p>
  </w:footnote>
  <w:footnote w:type="continuationSeparator" w:id="0">
    <w:p w:rsidR="00BC4E3B" w:rsidRDefault="00BC4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E4" w:rsidRPr="000B0091" w:rsidRDefault="009830E4" w:rsidP="000B0091">
    <w:pPr>
      <w:spacing w:after="140"/>
      <w:contextualSpacing/>
      <w:jc w:val="right"/>
      <w:rPr>
        <w:rFonts w:ascii="Times New Roman" w:hAnsi="Times New Roman"/>
        <w:i/>
        <w:sz w:val="24"/>
        <w:szCs w:val="24"/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091" w:rsidRPr="000B0091" w:rsidRDefault="000B0091" w:rsidP="000B0091">
    <w:pPr>
      <w:pStyle w:val="a6"/>
      <w:jc w:val="right"/>
      <w:rPr>
        <w:rFonts w:ascii="Times New Roman" w:hAnsi="Times New Roman"/>
        <w:i/>
        <w:sz w:val="24"/>
        <w:lang w:val="uk-UA"/>
      </w:rPr>
    </w:pPr>
    <w:r>
      <w:rPr>
        <w:rFonts w:ascii="Times New Roman" w:hAnsi="Times New Roman"/>
        <w:i/>
        <w:sz w:val="24"/>
        <w:lang w:val="uk-UA"/>
      </w:rPr>
      <w:t>Додаток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5E7"/>
    <w:multiLevelType w:val="hybridMultilevel"/>
    <w:tmpl w:val="3DAAED40"/>
    <w:lvl w:ilvl="0" w:tplc="3CFCF6C4">
      <w:start w:val="1"/>
      <w:numFmt w:val="upperRoman"/>
      <w:lvlText w:val="%1."/>
      <w:lvlJc w:val="left"/>
      <w:pPr>
        <w:ind w:left="820" w:hanging="721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60A4E44A">
      <w:start w:val="1"/>
      <w:numFmt w:val="decimal"/>
      <w:lvlText w:val="%2."/>
      <w:lvlJc w:val="left"/>
      <w:pPr>
        <w:ind w:left="820" w:hanging="579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B044A734">
      <w:start w:val="1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 w:tplc="053E8284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676C31A8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5108FE36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E3AA7114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957A1568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BF001864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1">
    <w:nsid w:val="0B54416D"/>
    <w:multiLevelType w:val="hybridMultilevel"/>
    <w:tmpl w:val="62609BEC"/>
    <w:lvl w:ilvl="0" w:tplc="5790C0D8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CE28951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F3466BFC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357E754E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8D683D66">
      <w:start w:val="1"/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F530E77C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11B22174">
      <w:start w:val="1"/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BBC28B6C">
      <w:start w:val="1"/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3FFE6FE4">
      <w:start w:val="1"/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2">
    <w:nsid w:val="27680260"/>
    <w:multiLevelType w:val="hybridMultilevel"/>
    <w:tmpl w:val="5106CB72"/>
    <w:lvl w:ilvl="0" w:tplc="E360A068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43F41"/>
    <w:multiLevelType w:val="hybridMultilevel"/>
    <w:tmpl w:val="A30C6F0A"/>
    <w:lvl w:ilvl="0" w:tplc="4AEC9C0A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AE26597E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B4C47276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81180BB4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5C22EFD0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8320FC6E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CA08094C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FDC88EE8">
      <w:start w:val="1"/>
      <w:numFmt w:val="bullet"/>
      <w:lvlText w:val="•"/>
      <w:lvlJc w:val="left"/>
      <w:pPr>
        <w:ind w:left="7372" w:hanging="360"/>
      </w:pPr>
      <w:rPr>
        <w:rFonts w:hint="default"/>
      </w:rPr>
    </w:lvl>
    <w:lvl w:ilvl="8" w:tplc="F2203930">
      <w:start w:val="1"/>
      <w:numFmt w:val="bullet"/>
      <w:lvlText w:val="•"/>
      <w:lvlJc w:val="left"/>
      <w:pPr>
        <w:ind w:left="8308" w:hanging="360"/>
      </w:pPr>
      <w:rPr>
        <w:rFonts w:hint="default"/>
      </w:rPr>
    </w:lvl>
  </w:abstractNum>
  <w:abstractNum w:abstractNumId="4">
    <w:nsid w:val="3C067AB6"/>
    <w:multiLevelType w:val="hybridMultilevel"/>
    <w:tmpl w:val="B1C8B760"/>
    <w:lvl w:ilvl="0" w:tplc="673A98BC">
      <w:start w:val="1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FAA40D4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51349B94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2B96600C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4546F9C0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02C0F71A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61402F28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7846B374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E0B07884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5">
    <w:nsid w:val="3E8D744B"/>
    <w:multiLevelType w:val="hybridMultilevel"/>
    <w:tmpl w:val="61BCD2DE"/>
    <w:lvl w:ilvl="0" w:tplc="D1CC2434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950"/>
  <w:doNotHyphenateCaps/>
  <w:evenAndOddHeaders/>
  <w:drawingGridHorizontalSpacing w:val="11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EC50B8"/>
    <w:rsid w:val="00010919"/>
    <w:rsid w:val="00026BA1"/>
    <w:rsid w:val="0003540D"/>
    <w:rsid w:val="000447BE"/>
    <w:rsid w:val="00051290"/>
    <w:rsid w:val="0007139E"/>
    <w:rsid w:val="00095418"/>
    <w:rsid w:val="00096AD0"/>
    <w:rsid w:val="000A4184"/>
    <w:rsid w:val="000B0091"/>
    <w:rsid w:val="000C0EC0"/>
    <w:rsid w:val="000C4041"/>
    <w:rsid w:val="000E3F9E"/>
    <w:rsid w:val="000F6F46"/>
    <w:rsid w:val="00104B33"/>
    <w:rsid w:val="001173CB"/>
    <w:rsid w:val="00126BA6"/>
    <w:rsid w:val="00137802"/>
    <w:rsid w:val="00146D68"/>
    <w:rsid w:val="00182FC9"/>
    <w:rsid w:val="00191019"/>
    <w:rsid w:val="001938EB"/>
    <w:rsid w:val="00196614"/>
    <w:rsid w:val="001A5D2A"/>
    <w:rsid w:val="001B0D84"/>
    <w:rsid w:val="001B421B"/>
    <w:rsid w:val="001C4752"/>
    <w:rsid w:val="001D70EB"/>
    <w:rsid w:val="001D7512"/>
    <w:rsid w:val="00216274"/>
    <w:rsid w:val="0025411A"/>
    <w:rsid w:val="00262FD9"/>
    <w:rsid w:val="00263D13"/>
    <w:rsid w:val="002727A9"/>
    <w:rsid w:val="002765D0"/>
    <w:rsid w:val="002B0440"/>
    <w:rsid w:val="002C4377"/>
    <w:rsid w:val="002D400D"/>
    <w:rsid w:val="002D77E1"/>
    <w:rsid w:val="0032103E"/>
    <w:rsid w:val="00357959"/>
    <w:rsid w:val="00365285"/>
    <w:rsid w:val="00365909"/>
    <w:rsid w:val="00370468"/>
    <w:rsid w:val="00372355"/>
    <w:rsid w:val="00394CE1"/>
    <w:rsid w:val="003B0ADD"/>
    <w:rsid w:val="003B4618"/>
    <w:rsid w:val="003B6F88"/>
    <w:rsid w:val="003F43BE"/>
    <w:rsid w:val="004011E2"/>
    <w:rsid w:val="004019F6"/>
    <w:rsid w:val="0042460B"/>
    <w:rsid w:val="00425097"/>
    <w:rsid w:val="004306B8"/>
    <w:rsid w:val="004314A9"/>
    <w:rsid w:val="00436995"/>
    <w:rsid w:val="00436B5C"/>
    <w:rsid w:val="004425FE"/>
    <w:rsid w:val="00447B7B"/>
    <w:rsid w:val="00454766"/>
    <w:rsid w:val="00473CD4"/>
    <w:rsid w:val="00482C32"/>
    <w:rsid w:val="004A5E02"/>
    <w:rsid w:val="004C3F92"/>
    <w:rsid w:val="004E721D"/>
    <w:rsid w:val="00505F7C"/>
    <w:rsid w:val="00506D87"/>
    <w:rsid w:val="00561114"/>
    <w:rsid w:val="00563D0D"/>
    <w:rsid w:val="00576A3B"/>
    <w:rsid w:val="00593053"/>
    <w:rsid w:val="00593F7C"/>
    <w:rsid w:val="005A0276"/>
    <w:rsid w:val="005D0400"/>
    <w:rsid w:val="005D3952"/>
    <w:rsid w:val="005E7E27"/>
    <w:rsid w:val="0066038C"/>
    <w:rsid w:val="00684E8F"/>
    <w:rsid w:val="006D6898"/>
    <w:rsid w:val="006D6D61"/>
    <w:rsid w:val="006D7F1B"/>
    <w:rsid w:val="006F3706"/>
    <w:rsid w:val="00725170"/>
    <w:rsid w:val="007265B3"/>
    <w:rsid w:val="00733A72"/>
    <w:rsid w:val="00743CC1"/>
    <w:rsid w:val="00761317"/>
    <w:rsid w:val="00785CA1"/>
    <w:rsid w:val="007867F7"/>
    <w:rsid w:val="007B3E8A"/>
    <w:rsid w:val="007D06B1"/>
    <w:rsid w:val="007D59F6"/>
    <w:rsid w:val="00805CC2"/>
    <w:rsid w:val="00815DAF"/>
    <w:rsid w:val="008174CB"/>
    <w:rsid w:val="00825B5C"/>
    <w:rsid w:val="00832055"/>
    <w:rsid w:val="0083275E"/>
    <w:rsid w:val="0087367A"/>
    <w:rsid w:val="00873BC5"/>
    <w:rsid w:val="008929AC"/>
    <w:rsid w:val="008A4AA7"/>
    <w:rsid w:val="008D15FE"/>
    <w:rsid w:val="008D38F1"/>
    <w:rsid w:val="008F2097"/>
    <w:rsid w:val="00916E24"/>
    <w:rsid w:val="0092546E"/>
    <w:rsid w:val="00930D65"/>
    <w:rsid w:val="009339C4"/>
    <w:rsid w:val="00945686"/>
    <w:rsid w:val="00946887"/>
    <w:rsid w:val="00952B5B"/>
    <w:rsid w:val="00976316"/>
    <w:rsid w:val="009830E4"/>
    <w:rsid w:val="009A68A1"/>
    <w:rsid w:val="009A782E"/>
    <w:rsid w:val="009C3C43"/>
    <w:rsid w:val="009C747E"/>
    <w:rsid w:val="009F4516"/>
    <w:rsid w:val="00A04668"/>
    <w:rsid w:val="00A05A45"/>
    <w:rsid w:val="00A6407B"/>
    <w:rsid w:val="00A67524"/>
    <w:rsid w:val="00A90DFA"/>
    <w:rsid w:val="00AB71C1"/>
    <w:rsid w:val="00AE5F6F"/>
    <w:rsid w:val="00B15641"/>
    <w:rsid w:val="00B20153"/>
    <w:rsid w:val="00B3630A"/>
    <w:rsid w:val="00BA4299"/>
    <w:rsid w:val="00BA69B0"/>
    <w:rsid w:val="00BC1BB9"/>
    <w:rsid w:val="00BC4868"/>
    <w:rsid w:val="00BC4E3B"/>
    <w:rsid w:val="00BC7EC1"/>
    <w:rsid w:val="00BD14B2"/>
    <w:rsid w:val="00BD6CBC"/>
    <w:rsid w:val="00BF64EB"/>
    <w:rsid w:val="00C04580"/>
    <w:rsid w:val="00C0690F"/>
    <w:rsid w:val="00C2487C"/>
    <w:rsid w:val="00C24DF1"/>
    <w:rsid w:val="00C55D76"/>
    <w:rsid w:val="00C57011"/>
    <w:rsid w:val="00C64320"/>
    <w:rsid w:val="00C70D43"/>
    <w:rsid w:val="00CA5CD4"/>
    <w:rsid w:val="00CC6DB9"/>
    <w:rsid w:val="00CD158A"/>
    <w:rsid w:val="00CE4819"/>
    <w:rsid w:val="00D04651"/>
    <w:rsid w:val="00D11478"/>
    <w:rsid w:val="00D124DF"/>
    <w:rsid w:val="00D12616"/>
    <w:rsid w:val="00D24F28"/>
    <w:rsid w:val="00D35A53"/>
    <w:rsid w:val="00D44DDA"/>
    <w:rsid w:val="00D45DA9"/>
    <w:rsid w:val="00D51573"/>
    <w:rsid w:val="00D541DA"/>
    <w:rsid w:val="00D66483"/>
    <w:rsid w:val="00D714DD"/>
    <w:rsid w:val="00D7686E"/>
    <w:rsid w:val="00D8414F"/>
    <w:rsid w:val="00D960B1"/>
    <w:rsid w:val="00DA15DD"/>
    <w:rsid w:val="00DA76E3"/>
    <w:rsid w:val="00DD48DD"/>
    <w:rsid w:val="00DD7362"/>
    <w:rsid w:val="00DF4F57"/>
    <w:rsid w:val="00E05655"/>
    <w:rsid w:val="00E07E32"/>
    <w:rsid w:val="00E324B1"/>
    <w:rsid w:val="00E6335D"/>
    <w:rsid w:val="00E97029"/>
    <w:rsid w:val="00EB5460"/>
    <w:rsid w:val="00EC50B8"/>
    <w:rsid w:val="00F17486"/>
    <w:rsid w:val="00F36325"/>
    <w:rsid w:val="00F53554"/>
    <w:rsid w:val="00F63325"/>
    <w:rsid w:val="00F67564"/>
    <w:rsid w:val="00F67643"/>
    <w:rsid w:val="00F7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A7"/>
    <w:rPr>
      <w:rFonts w:ascii="CG Times" w:hAnsi="CG Times"/>
      <w:sz w:val="22"/>
    </w:rPr>
  </w:style>
  <w:style w:type="paragraph" w:styleId="1">
    <w:name w:val="heading 1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rsid w:val="008A4AA7"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rsid w:val="008A4AA7"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rsid w:val="008A4AA7"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rsid w:val="008A4AA7"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a3">
    <w:name w:val="footer"/>
    <w:basedOn w:val="a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a4">
    <w:name w:val="foot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a5">
    <w:name w:val="foot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6">
    <w:name w:val="header"/>
    <w:basedOn w:val="a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7">
    <w:name w:val="Normal Indent"/>
    <w:basedOn w:val="a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20">
    <w:name w:val="toc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60">
    <w:name w:val="toc 6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rsid w:val="008A4AA7"/>
    <w:pPr>
      <w:suppressAutoHyphens/>
      <w:ind w:left="720" w:hanging="720"/>
    </w:pPr>
  </w:style>
  <w:style w:type="paragraph" w:styleId="80">
    <w:name w:val="toc 8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8">
    <w:name w:val="end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9">
    <w:name w:val="end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1">
    <w:name w:val="index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a">
    <w:name w:val="toa heading"/>
    <w:basedOn w:val="a"/>
    <w:next w:val="a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ab">
    <w:name w:val="caption"/>
    <w:basedOn w:val="a"/>
    <w:next w:val="a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ac">
    <w:name w:val="Body Text"/>
    <w:basedOn w:val="a"/>
    <w:semiHidden/>
    <w:rsid w:val="008A4AA7"/>
    <w:pPr>
      <w:suppressAutoHyphens/>
    </w:pPr>
    <w:rPr>
      <w:spacing w:val="-2"/>
      <w:sz w:val="24"/>
    </w:rPr>
  </w:style>
  <w:style w:type="character" w:styleId="ad">
    <w:name w:val="Hyperlink"/>
    <w:basedOn w:val="a0"/>
    <w:semiHidden/>
    <w:rsid w:val="008A4AA7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E07E3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7E32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7E32"/>
    <w:rPr>
      <w:rFonts w:ascii="CG Times" w:hAnsi="CG Time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7E3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7E32"/>
    <w:rPr>
      <w:rFonts w:ascii="CG Times" w:hAnsi="CG Times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af5">
    <w:name w:val="FollowedHyperlink"/>
    <w:basedOn w:val="a0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af6">
    <w:name w:val="List Paragraph"/>
    <w:basedOn w:val="a"/>
    <w:uiPriority w:val="34"/>
    <w:qFormat/>
    <w:rsid w:val="00454766"/>
    <w:pPr>
      <w:ind w:left="720"/>
      <w:contextualSpacing/>
    </w:pPr>
  </w:style>
  <w:style w:type="paragraph" w:styleId="af7">
    <w:name w:val="Normal (Web)"/>
    <w:basedOn w:val="a"/>
    <w:uiPriority w:val="99"/>
    <w:rsid w:val="0036590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eading3">
    <w:name w:val="Heading 3"/>
    <w:basedOn w:val="a"/>
    <w:uiPriority w:val="1"/>
    <w:qFormat/>
    <w:rsid w:val="00815DAF"/>
    <w:pPr>
      <w:widowControl w:val="0"/>
      <w:ind w:left="820" w:hanging="720"/>
      <w:outlineLvl w:val="3"/>
    </w:pPr>
    <w:rPr>
      <w:rFonts w:ascii="Times New Roman" w:hAnsi="Times New Roman" w:cstheme="minorBidi"/>
      <w:b/>
      <w:bCs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YoFlGPujSw_2KEFoWOdM3f40eWpYrc4/view?usp=drive_lin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u@restoration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mu@restoration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i@restoration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0FB2-82EC-423D-90D9-C876152E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FORMAT FOR INDIVIDUAL PROCUREMENT NOTICE</vt:lpstr>
      <vt:lpstr>SAMPLE FORMAT FOR INDIVIDUAL PROCUREMENT NOTICE</vt:lpstr>
    </vt:vector>
  </TitlesOfParts>
  <Company>The World Bank</Company>
  <LinksUpToDate>false</LinksUpToDate>
  <CharactersWithSpaces>4243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1</cp:lastModifiedBy>
  <cp:revision>52</cp:revision>
  <cp:lastPrinted>2024-02-22T07:11:00Z</cp:lastPrinted>
  <dcterms:created xsi:type="dcterms:W3CDTF">2023-12-19T14:19:00Z</dcterms:created>
  <dcterms:modified xsi:type="dcterms:W3CDTF">2024-02-22T07:12:00Z</dcterms:modified>
</cp:coreProperties>
</file>