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7B" w:rsidRDefault="000D677B" w:rsidP="00DF40B7">
      <w:pPr>
        <w:ind w:firstLine="851"/>
        <w:jc w:val="center"/>
        <w:rPr>
          <w:b/>
          <w:sz w:val="28"/>
          <w:szCs w:val="26"/>
          <w:lang w:val="uk-UA"/>
        </w:rPr>
      </w:pPr>
      <w:bookmarkStart w:id="0" w:name="_GoBack"/>
      <w:bookmarkEnd w:id="0"/>
    </w:p>
    <w:p w:rsidR="00A86B55" w:rsidRPr="00117038" w:rsidRDefault="00A86B55" w:rsidP="00DF40B7">
      <w:pPr>
        <w:ind w:firstLine="851"/>
        <w:jc w:val="center"/>
        <w:rPr>
          <w:b/>
          <w:sz w:val="28"/>
          <w:szCs w:val="26"/>
          <w:lang w:val="uk-UA"/>
        </w:rPr>
      </w:pPr>
      <w:r w:rsidRPr="00117038">
        <w:rPr>
          <w:b/>
          <w:sz w:val="28"/>
          <w:szCs w:val="26"/>
          <w:lang w:val="uk-UA"/>
        </w:rPr>
        <w:t xml:space="preserve">Інформація </w:t>
      </w:r>
      <w:r w:rsidRPr="00117038">
        <w:rPr>
          <w:b/>
          <w:sz w:val="28"/>
          <w:szCs w:val="26"/>
          <w:lang w:val="uk-UA"/>
        </w:rPr>
        <w:br/>
        <w:t xml:space="preserve">Державного агентства автомобільних доріг України </w:t>
      </w:r>
    </w:p>
    <w:p w:rsidR="00A86B55" w:rsidRPr="00117038" w:rsidRDefault="00A86B55" w:rsidP="00DF40B7">
      <w:pPr>
        <w:ind w:firstLine="851"/>
        <w:jc w:val="center"/>
        <w:rPr>
          <w:b/>
          <w:sz w:val="28"/>
          <w:szCs w:val="26"/>
          <w:lang w:val="uk-UA"/>
        </w:rPr>
      </w:pPr>
      <w:r w:rsidRPr="00117038">
        <w:rPr>
          <w:b/>
          <w:sz w:val="28"/>
          <w:szCs w:val="26"/>
          <w:lang w:val="uk-UA"/>
        </w:rPr>
        <w:t>про виконання бюджетних програм, у тому числі досягнення цілей державної політики у відповідній сфері діяльності, формування та/або реалізацію якої забезпечує головний розпорядник бюджетних коштів, у межах бюджетних програм за 20</w:t>
      </w:r>
      <w:r w:rsidR="004A71BA">
        <w:rPr>
          <w:b/>
          <w:sz w:val="28"/>
          <w:szCs w:val="26"/>
          <w:lang w:val="uk-UA"/>
        </w:rPr>
        <w:t>2</w:t>
      </w:r>
      <w:r w:rsidR="00FA44DC">
        <w:rPr>
          <w:b/>
          <w:sz w:val="28"/>
          <w:szCs w:val="26"/>
          <w:lang w:val="uk-UA"/>
        </w:rPr>
        <w:t>1</w:t>
      </w:r>
      <w:r w:rsidRPr="00117038">
        <w:rPr>
          <w:b/>
          <w:sz w:val="28"/>
          <w:szCs w:val="26"/>
          <w:lang w:val="uk-UA"/>
        </w:rPr>
        <w:t xml:space="preserve"> рік</w:t>
      </w:r>
    </w:p>
    <w:p w:rsidR="00226424" w:rsidRDefault="00226424" w:rsidP="00DF40B7">
      <w:pPr>
        <w:ind w:firstLine="851"/>
        <w:jc w:val="both"/>
        <w:rPr>
          <w:rFonts w:eastAsia="Calibri"/>
          <w:sz w:val="28"/>
          <w:szCs w:val="26"/>
          <w:lang w:val="uk-UA"/>
        </w:rPr>
      </w:pPr>
    </w:p>
    <w:p w:rsidR="00226424" w:rsidRPr="00117038" w:rsidRDefault="00226424" w:rsidP="00DF40B7">
      <w:pPr>
        <w:ind w:firstLine="851"/>
        <w:jc w:val="both"/>
        <w:rPr>
          <w:rFonts w:eastAsia="Calibri"/>
          <w:sz w:val="28"/>
          <w:szCs w:val="26"/>
          <w:lang w:val="uk-UA"/>
        </w:rPr>
      </w:pPr>
      <w:r w:rsidRPr="00117038">
        <w:rPr>
          <w:rFonts w:eastAsia="Calibri"/>
          <w:b/>
          <w:sz w:val="28"/>
          <w:szCs w:val="26"/>
          <w:lang w:val="uk-UA"/>
        </w:rPr>
        <w:t xml:space="preserve">Мета діяльності головного розпорядника: </w:t>
      </w:r>
      <w:r w:rsidRPr="00117038">
        <w:rPr>
          <w:rFonts w:eastAsia="Calibri"/>
          <w:sz w:val="28"/>
          <w:szCs w:val="26"/>
          <w:lang w:val="uk-UA"/>
        </w:rPr>
        <w:t>забезпечення розвитку мережі автомобільних доріг</w:t>
      </w:r>
      <w:r w:rsidR="005847B9" w:rsidRPr="00117038">
        <w:rPr>
          <w:rFonts w:eastAsia="Calibri"/>
          <w:sz w:val="28"/>
          <w:szCs w:val="26"/>
          <w:lang w:val="uk-UA"/>
        </w:rPr>
        <w:t>,</w:t>
      </w:r>
      <w:r w:rsidRPr="00117038">
        <w:rPr>
          <w:rFonts w:eastAsia="Calibri"/>
          <w:sz w:val="28"/>
          <w:szCs w:val="26"/>
          <w:lang w:val="uk-UA"/>
        </w:rPr>
        <w:t xml:space="preserve"> підвищення безпеки руху, швидкості, комфортності та економічності перевезень пасажирів і вантажів автомобільним транспортом; поліпшення транспортно-експлуатаційного стану автомобільних доріг, мостів та дорожньої інфраструктури; покращення транспортної доступності сільських територій та забезпечення права громадян на пересування; поліпшення технічних показників, підвищення конкурентоспроможності автомобільних доріг щодо забезпечення транзитних перевезень і розвитку автомобільного туризму; сприяння інвестиційному, соціально–економічному та екологічно збалансованому розвитку держави.</w:t>
      </w:r>
    </w:p>
    <w:p w:rsidR="00226424" w:rsidRPr="00117038" w:rsidRDefault="00226424" w:rsidP="00DF40B7">
      <w:pPr>
        <w:ind w:firstLine="851"/>
        <w:jc w:val="both"/>
        <w:rPr>
          <w:b/>
          <w:sz w:val="28"/>
          <w:szCs w:val="26"/>
          <w:lang w:val="uk-UA"/>
        </w:rPr>
      </w:pPr>
      <w:r w:rsidRPr="00117038">
        <w:rPr>
          <w:b/>
          <w:sz w:val="28"/>
          <w:szCs w:val="26"/>
          <w:lang w:val="uk-UA"/>
        </w:rPr>
        <w:t>Завдання головного розпорядника:</w:t>
      </w:r>
    </w:p>
    <w:p w:rsidR="00E3401A" w:rsidRPr="00117038" w:rsidRDefault="00E3401A" w:rsidP="00DF40B7">
      <w:pPr>
        <w:numPr>
          <w:ilvl w:val="0"/>
          <w:numId w:val="13"/>
        </w:numPr>
        <w:ind w:left="0" w:firstLine="851"/>
        <w:jc w:val="both"/>
        <w:rPr>
          <w:rFonts w:eastAsia="Calibri"/>
          <w:sz w:val="28"/>
          <w:szCs w:val="25"/>
          <w:lang w:val="uk-UA"/>
        </w:rPr>
      </w:pPr>
      <w:r w:rsidRPr="00117038">
        <w:rPr>
          <w:rFonts w:eastAsia="Calibri"/>
          <w:sz w:val="28"/>
          <w:szCs w:val="25"/>
          <w:lang w:val="uk-UA"/>
        </w:rPr>
        <w:t>організація будівництва, реконструкції, ремонту та утримання автомобільних доріг загального користування, відповідного інженерного облаштування, об'єктів дорожнього сервісу та інших споруд;</w:t>
      </w:r>
    </w:p>
    <w:p w:rsidR="00E3401A" w:rsidRPr="00117038" w:rsidRDefault="00E3401A" w:rsidP="00DF40B7">
      <w:pPr>
        <w:numPr>
          <w:ilvl w:val="0"/>
          <w:numId w:val="13"/>
        </w:numPr>
        <w:ind w:left="0" w:firstLine="851"/>
        <w:jc w:val="both"/>
        <w:rPr>
          <w:rFonts w:eastAsia="Calibri"/>
          <w:sz w:val="28"/>
          <w:szCs w:val="25"/>
          <w:lang w:val="uk-UA"/>
        </w:rPr>
      </w:pPr>
      <w:r w:rsidRPr="00117038">
        <w:rPr>
          <w:sz w:val="28"/>
          <w:szCs w:val="28"/>
          <w:lang w:val="uk-UA"/>
        </w:rPr>
        <w:t>розробка пропозицій щодо формування державної економічної, науково-технічної, інноваційної, інвестиційної, кадрової, соціальної та зовнішньоекономічної політики у сфері дорожнього господарства, забезпечення її реалізації, а також розроблення і впровадження стратегії розвитку дорожнього господарства</w:t>
      </w:r>
      <w:r w:rsidRPr="00117038">
        <w:rPr>
          <w:rFonts w:eastAsia="Calibri"/>
          <w:sz w:val="28"/>
          <w:szCs w:val="25"/>
          <w:lang w:val="uk-UA"/>
        </w:rPr>
        <w:t>;</w:t>
      </w:r>
    </w:p>
    <w:p w:rsidR="00E3401A" w:rsidRPr="00117038" w:rsidRDefault="00E3401A" w:rsidP="00DF40B7">
      <w:pPr>
        <w:numPr>
          <w:ilvl w:val="0"/>
          <w:numId w:val="13"/>
        </w:numPr>
        <w:ind w:left="0" w:firstLine="851"/>
        <w:jc w:val="both"/>
        <w:rPr>
          <w:rFonts w:eastAsia="Calibri"/>
          <w:sz w:val="28"/>
          <w:szCs w:val="25"/>
          <w:lang w:val="uk-UA"/>
        </w:rPr>
      </w:pPr>
      <w:r w:rsidRPr="00117038">
        <w:rPr>
          <w:rFonts w:eastAsia="Calibri"/>
          <w:sz w:val="28"/>
          <w:szCs w:val="25"/>
          <w:lang w:val="uk-UA"/>
        </w:rPr>
        <w:t>своєчасне та у повному обсязі виконання боргових зобов'язань за запозиченнями, залученими державою або під державні гарантії на розвиток мережі автомобільних доріг загального користування, відповідно до кредитних угод.;</w:t>
      </w:r>
    </w:p>
    <w:p w:rsidR="00E3401A" w:rsidRPr="00117038" w:rsidRDefault="00E3401A" w:rsidP="00DF40B7">
      <w:pPr>
        <w:numPr>
          <w:ilvl w:val="0"/>
          <w:numId w:val="13"/>
        </w:numPr>
        <w:ind w:left="0" w:firstLine="851"/>
        <w:jc w:val="both"/>
        <w:rPr>
          <w:rFonts w:eastAsia="Calibri"/>
          <w:sz w:val="28"/>
          <w:szCs w:val="25"/>
          <w:lang w:val="uk-UA"/>
        </w:rPr>
      </w:pPr>
      <w:r w:rsidRPr="00117038">
        <w:rPr>
          <w:rFonts w:eastAsia="Calibri"/>
          <w:sz w:val="28"/>
          <w:szCs w:val="25"/>
          <w:lang w:val="uk-UA"/>
        </w:rPr>
        <w:t>підготовка і організація виконання державних програм розбудови транспортних коридорів, забезпечення надійного і безпечного руху автомобільними дорогами загального користування, вдосконалення і забезпечення розвитку дорожнього господарства;</w:t>
      </w:r>
    </w:p>
    <w:p w:rsidR="00E3401A" w:rsidRPr="00117038" w:rsidRDefault="00E3401A" w:rsidP="00DF40B7">
      <w:pPr>
        <w:numPr>
          <w:ilvl w:val="0"/>
          <w:numId w:val="13"/>
        </w:numPr>
        <w:ind w:left="0" w:firstLine="851"/>
        <w:jc w:val="both"/>
        <w:rPr>
          <w:rFonts w:eastAsia="Calibri"/>
          <w:sz w:val="28"/>
          <w:szCs w:val="25"/>
          <w:lang w:val="uk-UA"/>
        </w:rPr>
      </w:pPr>
      <w:r w:rsidRPr="00117038">
        <w:rPr>
          <w:rFonts w:eastAsia="Calibri"/>
          <w:sz w:val="28"/>
          <w:szCs w:val="25"/>
          <w:lang w:val="uk-UA"/>
        </w:rPr>
        <w:t xml:space="preserve"> </w:t>
      </w:r>
      <w:r w:rsidRPr="00117038">
        <w:rPr>
          <w:sz w:val="28"/>
          <w:szCs w:val="28"/>
          <w:lang w:val="uk-UA"/>
        </w:rPr>
        <w:t>технологічне оновлення дорожнього господарства шляхом розроблення та впровадження сучасних технологій, обладнання та устаткування.</w:t>
      </w:r>
    </w:p>
    <w:p w:rsidR="00226424" w:rsidRPr="00117038" w:rsidRDefault="00226424" w:rsidP="00DF40B7">
      <w:pPr>
        <w:ind w:firstLine="851"/>
        <w:jc w:val="both"/>
        <w:rPr>
          <w:b/>
          <w:sz w:val="28"/>
          <w:szCs w:val="26"/>
          <w:lang w:val="uk-UA"/>
        </w:rPr>
      </w:pPr>
      <w:r w:rsidRPr="00117038">
        <w:rPr>
          <w:b/>
          <w:sz w:val="28"/>
          <w:szCs w:val="26"/>
          <w:lang w:val="uk-UA"/>
        </w:rPr>
        <w:t>Аналітична інформація про бюджет:</w:t>
      </w:r>
    </w:p>
    <w:p w:rsidR="007B535F" w:rsidRDefault="00A51C03" w:rsidP="00DF40B7">
      <w:pPr>
        <w:ind w:firstLine="851"/>
        <w:jc w:val="both"/>
        <w:rPr>
          <w:sz w:val="28"/>
          <w:szCs w:val="28"/>
          <w:lang w:val="uk-UA"/>
        </w:rPr>
      </w:pPr>
      <w:r w:rsidRPr="00117038">
        <w:rPr>
          <w:sz w:val="28"/>
          <w:szCs w:val="28"/>
          <w:lang w:val="uk-UA"/>
        </w:rPr>
        <w:t>За 20</w:t>
      </w:r>
      <w:r w:rsidR="00903C74">
        <w:rPr>
          <w:sz w:val="28"/>
          <w:szCs w:val="28"/>
          <w:lang w:val="uk-UA"/>
        </w:rPr>
        <w:t>2</w:t>
      </w:r>
      <w:r w:rsidR="00FA44DC">
        <w:rPr>
          <w:sz w:val="28"/>
          <w:szCs w:val="28"/>
          <w:lang w:val="uk-UA"/>
        </w:rPr>
        <w:t>1</w:t>
      </w:r>
      <w:r w:rsidRPr="00117038">
        <w:rPr>
          <w:sz w:val="28"/>
          <w:szCs w:val="28"/>
          <w:lang w:val="uk-UA"/>
        </w:rPr>
        <w:t xml:space="preserve"> рік Державним агентством автомобільних доріг України (КВК 311) було здійснено касові видатки на загальну </w:t>
      </w:r>
      <w:r w:rsidRPr="008F7169">
        <w:rPr>
          <w:sz w:val="28"/>
          <w:szCs w:val="28"/>
          <w:lang w:val="uk-UA"/>
        </w:rPr>
        <w:t xml:space="preserve">суму </w:t>
      </w:r>
      <w:r w:rsidR="002B26CC" w:rsidRPr="002B26CC">
        <w:rPr>
          <w:sz w:val="28"/>
          <w:szCs w:val="28"/>
          <w:lang w:val="uk-UA"/>
        </w:rPr>
        <w:t>135</w:t>
      </w:r>
      <w:r w:rsidR="002B26CC">
        <w:rPr>
          <w:sz w:val="28"/>
          <w:szCs w:val="28"/>
          <w:lang w:val="uk-UA"/>
        </w:rPr>
        <w:t> </w:t>
      </w:r>
      <w:r w:rsidR="002B26CC" w:rsidRPr="002B26CC">
        <w:rPr>
          <w:sz w:val="28"/>
          <w:szCs w:val="28"/>
          <w:lang w:val="uk-UA"/>
        </w:rPr>
        <w:t>423</w:t>
      </w:r>
      <w:r w:rsidR="002B26CC">
        <w:rPr>
          <w:sz w:val="28"/>
          <w:szCs w:val="28"/>
          <w:lang w:val="uk-UA"/>
        </w:rPr>
        <w:t> </w:t>
      </w:r>
      <w:r w:rsidR="002B26CC" w:rsidRPr="002B26CC">
        <w:rPr>
          <w:sz w:val="28"/>
          <w:szCs w:val="28"/>
          <w:lang w:val="uk-UA"/>
        </w:rPr>
        <w:t>601,7</w:t>
      </w:r>
      <w:r w:rsidR="00AA5AAE" w:rsidRPr="008F7169">
        <w:rPr>
          <w:sz w:val="28"/>
          <w:szCs w:val="28"/>
          <w:lang w:val="uk-UA"/>
        </w:rPr>
        <w:t xml:space="preserve"> тис</w:t>
      </w:r>
      <w:r w:rsidR="00AA5AAE" w:rsidRPr="002707D4">
        <w:rPr>
          <w:sz w:val="28"/>
          <w:szCs w:val="28"/>
          <w:lang w:val="uk-UA"/>
        </w:rPr>
        <w:t xml:space="preserve">. грн, з яких </w:t>
      </w:r>
      <w:r w:rsidR="002707D4" w:rsidRPr="002707D4">
        <w:rPr>
          <w:sz w:val="28"/>
          <w:szCs w:val="28"/>
          <w:lang w:val="uk-UA"/>
        </w:rPr>
        <w:t xml:space="preserve">    </w:t>
      </w:r>
      <w:r w:rsidR="00292F8E" w:rsidRPr="00292F8E">
        <w:rPr>
          <w:sz w:val="28"/>
          <w:szCs w:val="28"/>
          <w:lang w:val="uk-UA"/>
        </w:rPr>
        <w:t>40</w:t>
      </w:r>
      <w:r w:rsidR="00341D5D" w:rsidRPr="00292F8E">
        <w:rPr>
          <w:sz w:val="28"/>
          <w:szCs w:val="28"/>
          <w:lang w:val="uk-UA"/>
        </w:rPr>
        <w:t> 3</w:t>
      </w:r>
      <w:r w:rsidR="00292F8E" w:rsidRPr="00292F8E">
        <w:rPr>
          <w:sz w:val="28"/>
          <w:szCs w:val="28"/>
          <w:lang w:val="uk-UA"/>
        </w:rPr>
        <w:t>40</w:t>
      </w:r>
      <w:r w:rsidR="00341D5D" w:rsidRPr="00292F8E">
        <w:rPr>
          <w:sz w:val="28"/>
          <w:szCs w:val="28"/>
          <w:lang w:val="uk-UA"/>
        </w:rPr>
        <w:t> </w:t>
      </w:r>
      <w:r w:rsidR="00292F8E" w:rsidRPr="00292F8E">
        <w:rPr>
          <w:sz w:val="28"/>
          <w:szCs w:val="28"/>
          <w:lang w:val="uk-UA"/>
        </w:rPr>
        <w:t>912</w:t>
      </w:r>
      <w:r w:rsidR="00341D5D" w:rsidRPr="00292F8E">
        <w:rPr>
          <w:sz w:val="28"/>
          <w:szCs w:val="28"/>
          <w:lang w:val="uk-UA"/>
        </w:rPr>
        <w:t>,</w:t>
      </w:r>
      <w:r w:rsidR="00292F8E" w:rsidRPr="00292F8E">
        <w:rPr>
          <w:sz w:val="28"/>
          <w:szCs w:val="28"/>
          <w:lang w:val="uk-UA"/>
        </w:rPr>
        <w:t>9</w:t>
      </w:r>
      <w:r w:rsidR="00341D5D">
        <w:rPr>
          <w:sz w:val="28"/>
          <w:szCs w:val="28"/>
          <w:lang w:val="uk-UA"/>
        </w:rPr>
        <w:t xml:space="preserve"> </w:t>
      </w:r>
      <w:r w:rsidR="00AA5AAE" w:rsidRPr="002707D4">
        <w:rPr>
          <w:sz w:val="28"/>
          <w:szCs w:val="28"/>
          <w:lang w:val="uk-UA"/>
        </w:rPr>
        <w:t>тис.</w:t>
      </w:r>
      <w:r w:rsidR="00FA44DC">
        <w:rPr>
          <w:sz w:val="28"/>
          <w:szCs w:val="28"/>
          <w:lang w:val="uk-UA"/>
        </w:rPr>
        <w:t> </w:t>
      </w:r>
      <w:r w:rsidR="00AA5AAE" w:rsidRPr="002707D4">
        <w:rPr>
          <w:sz w:val="28"/>
          <w:szCs w:val="28"/>
          <w:lang w:val="uk-UA"/>
        </w:rPr>
        <w:t xml:space="preserve">грн </w:t>
      </w:r>
      <w:r w:rsidR="00E267FC" w:rsidRPr="002707D4">
        <w:rPr>
          <w:sz w:val="28"/>
          <w:szCs w:val="28"/>
          <w:lang w:val="uk-UA"/>
        </w:rPr>
        <w:t xml:space="preserve">– </w:t>
      </w:r>
      <w:r w:rsidR="00AA5AAE" w:rsidRPr="002707D4">
        <w:rPr>
          <w:sz w:val="28"/>
          <w:szCs w:val="28"/>
          <w:lang w:val="uk-UA"/>
        </w:rPr>
        <w:t xml:space="preserve">кошти загального фонду державного бюджету, </w:t>
      </w:r>
      <w:r w:rsidR="00E267FC" w:rsidRPr="002707D4">
        <w:rPr>
          <w:sz w:val="28"/>
          <w:szCs w:val="28"/>
          <w:lang w:val="uk-UA"/>
        </w:rPr>
        <w:t xml:space="preserve">        </w:t>
      </w:r>
      <w:r w:rsidR="00E267FC" w:rsidRPr="00117038">
        <w:rPr>
          <w:sz w:val="28"/>
          <w:szCs w:val="28"/>
          <w:highlight w:val="yellow"/>
          <w:lang w:val="uk-UA"/>
        </w:rPr>
        <w:t xml:space="preserve">                        </w:t>
      </w:r>
      <w:r w:rsidR="00292F8E" w:rsidRPr="002B26CC">
        <w:rPr>
          <w:sz w:val="28"/>
          <w:szCs w:val="28"/>
          <w:lang w:val="uk-UA"/>
        </w:rPr>
        <w:t>58</w:t>
      </w:r>
      <w:r w:rsidR="00341D5D" w:rsidRPr="002B26CC">
        <w:rPr>
          <w:sz w:val="28"/>
          <w:szCs w:val="28"/>
          <w:lang w:val="uk-UA"/>
        </w:rPr>
        <w:t> </w:t>
      </w:r>
      <w:r w:rsidR="00292F8E" w:rsidRPr="002B26CC">
        <w:rPr>
          <w:sz w:val="28"/>
          <w:szCs w:val="28"/>
          <w:lang w:val="uk-UA"/>
        </w:rPr>
        <w:t>544 181,2</w:t>
      </w:r>
      <w:r w:rsidR="00AA5AAE" w:rsidRPr="002707D4">
        <w:rPr>
          <w:sz w:val="28"/>
          <w:szCs w:val="28"/>
          <w:lang w:val="uk-UA"/>
        </w:rPr>
        <w:t xml:space="preserve"> тис.</w:t>
      </w:r>
      <w:r w:rsidR="00FA44DC">
        <w:rPr>
          <w:sz w:val="28"/>
          <w:szCs w:val="28"/>
          <w:lang w:val="uk-UA"/>
        </w:rPr>
        <w:t> </w:t>
      </w:r>
      <w:r w:rsidR="00AA5AAE" w:rsidRPr="002707D4">
        <w:rPr>
          <w:sz w:val="28"/>
          <w:szCs w:val="28"/>
          <w:lang w:val="uk-UA"/>
        </w:rPr>
        <w:t xml:space="preserve">грн </w:t>
      </w:r>
      <w:r w:rsidR="00E267FC" w:rsidRPr="002707D4">
        <w:rPr>
          <w:sz w:val="28"/>
          <w:szCs w:val="28"/>
          <w:lang w:val="uk-UA"/>
        </w:rPr>
        <w:t>–</w:t>
      </w:r>
      <w:r w:rsidR="00E267FC" w:rsidRPr="002707D4">
        <w:rPr>
          <w:lang w:val="uk-UA"/>
        </w:rPr>
        <w:t xml:space="preserve"> </w:t>
      </w:r>
      <w:r w:rsidR="00AA5AAE" w:rsidRPr="002707D4">
        <w:rPr>
          <w:sz w:val="28"/>
          <w:szCs w:val="28"/>
          <w:lang w:val="uk-UA"/>
        </w:rPr>
        <w:t>кошти спеціального фонду державного бюджету</w:t>
      </w:r>
      <w:r w:rsidR="003511F2">
        <w:rPr>
          <w:sz w:val="28"/>
          <w:szCs w:val="28"/>
          <w:lang w:val="uk-UA"/>
        </w:rPr>
        <w:t xml:space="preserve">,                        </w:t>
      </w:r>
      <w:r w:rsidR="00292F8E" w:rsidRPr="00F251E8">
        <w:rPr>
          <w:sz w:val="28"/>
          <w:szCs w:val="28"/>
          <w:lang w:val="uk-UA"/>
        </w:rPr>
        <w:t>30</w:t>
      </w:r>
      <w:r w:rsidR="00341D5D" w:rsidRPr="00F251E8">
        <w:rPr>
          <w:sz w:val="28"/>
          <w:szCs w:val="28"/>
          <w:lang w:val="uk-UA"/>
        </w:rPr>
        <w:t> </w:t>
      </w:r>
      <w:r w:rsidR="00F251E8" w:rsidRPr="00F251E8">
        <w:rPr>
          <w:sz w:val="28"/>
          <w:szCs w:val="28"/>
          <w:lang w:val="uk-UA"/>
        </w:rPr>
        <w:t>565 990</w:t>
      </w:r>
      <w:r w:rsidR="00F251E8">
        <w:rPr>
          <w:sz w:val="28"/>
          <w:szCs w:val="28"/>
          <w:lang w:val="uk-UA"/>
        </w:rPr>
        <w:t>,3</w:t>
      </w:r>
      <w:r w:rsidR="003511F2">
        <w:rPr>
          <w:sz w:val="28"/>
          <w:szCs w:val="28"/>
          <w:lang w:val="uk-UA"/>
        </w:rPr>
        <w:t xml:space="preserve"> тис. грн </w:t>
      </w:r>
      <w:r w:rsidR="003511F2" w:rsidRPr="003511F2">
        <w:rPr>
          <w:sz w:val="28"/>
          <w:szCs w:val="28"/>
          <w:lang w:val="uk-UA"/>
        </w:rPr>
        <w:t xml:space="preserve">– </w:t>
      </w:r>
      <w:r w:rsidR="00341D5D">
        <w:rPr>
          <w:sz w:val="28"/>
          <w:szCs w:val="28"/>
          <w:lang w:val="uk-UA"/>
        </w:rPr>
        <w:t>кредитні кошти, залучені Укравтодором під державні гарантії</w:t>
      </w:r>
      <w:r w:rsidR="00AB079F">
        <w:rPr>
          <w:sz w:val="28"/>
          <w:szCs w:val="28"/>
          <w:lang w:val="uk-UA"/>
        </w:rPr>
        <w:t>,</w:t>
      </w:r>
      <w:r w:rsidR="00341D5D">
        <w:rPr>
          <w:sz w:val="28"/>
          <w:szCs w:val="28"/>
          <w:lang w:val="uk-UA"/>
        </w:rPr>
        <w:t xml:space="preserve"> та </w:t>
      </w:r>
      <w:r w:rsidR="003511F2" w:rsidRPr="003511F2">
        <w:rPr>
          <w:sz w:val="28"/>
          <w:szCs w:val="28"/>
          <w:lang w:val="uk-UA"/>
        </w:rPr>
        <w:t>залишки запозичень, залучених Укравтодором в минулі роки для розвитку автомобільних доріг</w:t>
      </w:r>
      <w:r w:rsidR="00AB079F">
        <w:rPr>
          <w:sz w:val="28"/>
          <w:szCs w:val="28"/>
          <w:lang w:val="uk-UA"/>
        </w:rPr>
        <w:t>,</w:t>
      </w:r>
      <w:r w:rsidR="00AA5AAE" w:rsidRPr="002707D4">
        <w:rPr>
          <w:sz w:val="28"/>
          <w:szCs w:val="28"/>
          <w:lang w:val="uk-UA"/>
        </w:rPr>
        <w:t xml:space="preserve"> </w:t>
      </w:r>
      <w:r w:rsidR="00AA5AAE" w:rsidRPr="00533E80">
        <w:rPr>
          <w:sz w:val="28"/>
          <w:szCs w:val="28"/>
          <w:lang w:val="uk-UA"/>
        </w:rPr>
        <w:t xml:space="preserve">та </w:t>
      </w:r>
      <w:r w:rsidR="002B26CC" w:rsidRPr="002B26CC">
        <w:rPr>
          <w:sz w:val="28"/>
          <w:szCs w:val="28"/>
          <w:lang w:val="uk-UA"/>
        </w:rPr>
        <w:t>5</w:t>
      </w:r>
      <w:r w:rsidR="002B26CC">
        <w:rPr>
          <w:sz w:val="28"/>
          <w:szCs w:val="28"/>
          <w:lang w:val="uk-UA"/>
        </w:rPr>
        <w:t> </w:t>
      </w:r>
      <w:r w:rsidR="002B26CC" w:rsidRPr="002B26CC">
        <w:rPr>
          <w:sz w:val="28"/>
          <w:szCs w:val="28"/>
          <w:lang w:val="uk-UA"/>
        </w:rPr>
        <w:t>972</w:t>
      </w:r>
      <w:r w:rsidR="002B26CC">
        <w:rPr>
          <w:sz w:val="28"/>
          <w:szCs w:val="28"/>
          <w:lang w:val="uk-UA"/>
        </w:rPr>
        <w:t> </w:t>
      </w:r>
      <w:r w:rsidR="002B26CC" w:rsidRPr="002B26CC">
        <w:rPr>
          <w:sz w:val="28"/>
          <w:szCs w:val="28"/>
          <w:lang w:val="uk-UA"/>
        </w:rPr>
        <w:t>517,3</w:t>
      </w:r>
      <w:r w:rsidR="00AA5AAE" w:rsidRPr="002707D4">
        <w:rPr>
          <w:sz w:val="28"/>
          <w:szCs w:val="28"/>
          <w:lang w:val="uk-UA"/>
        </w:rPr>
        <w:t xml:space="preserve"> тис. грн </w:t>
      </w:r>
      <w:r w:rsidR="00E267FC" w:rsidRPr="002707D4">
        <w:rPr>
          <w:sz w:val="28"/>
          <w:szCs w:val="28"/>
          <w:lang w:val="uk-UA"/>
        </w:rPr>
        <w:t xml:space="preserve">– </w:t>
      </w:r>
      <w:r w:rsidR="00AA5AAE" w:rsidRPr="002707D4">
        <w:rPr>
          <w:sz w:val="28"/>
          <w:szCs w:val="28"/>
          <w:lang w:val="uk-UA"/>
        </w:rPr>
        <w:t>кредитні кошти МФО</w:t>
      </w:r>
      <w:r w:rsidR="002707D4" w:rsidRPr="002707D4">
        <w:rPr>
          <w:sz w:val="28"/>
          <w:szCs w:val="28"/>
          <w:lang w:val="uk-UA"/>
        </w:rPr>
        <w:t xml:space="preserve"> та інших кредиторів</w:t>
      </w:r>
      <w:r w:rsidR="00E267FC" w:rsidRPr="00B116C8">
        <w:rPr>
          <w:sz w:val="28"/>
          <w:szCs w:val="28"/>
          <w:lang w:val="uk-UA"/>
        </w:rPr>
        <w:t>.</w:t>
      </w:r>
      <w:r w:rsidR="003F2518" w:rsidRPr="00B116C8">
        <w:rPr>
          <w:sz w:val="28"/>
          <w:szCs w:val="28"/>
          <w:lang w:val="uk-UA"/>
        </w:rPr>
        <w:t xml:space="preserve"> </w:t>
      </w:r>
    </w:p>
    <w:p w:rsidR="00B267EE" w:rsidRDefault="008542F2" w:rsidP="00DF40B7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Зазначені кошти були спрямовані за наступними бюджетними програмами:</w:t>
      </w:r>
    </w:p>
    <w:p w:rsidR="008542F2" w:rsidRDefault="008542F2" w:rsidP="00FF0CCC">
      <w:pPr>
        <w:numPr>
          <w:ilvl w:val="0"/>
          <w:numId w:val="13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3111020 «</w:t>
      </w:r>
      <w:r w:rsidRPr="008542F2">
        <w:rPr>
          <w:sz w:val="28"/>
          <w:szCs w:val="28"/>
          <w:lang w:val="uk-UA"/>
        </w:rPr>
        <w:t>Розвиток мережі та утримання автомобільних доріг загального користування державного значення</w:t>
      </w:r>
      <w:r>
        <w:rPr>
          <w:sz w:val="28"/>
          <w:szCs w:val="28"/>
          <w:lang w:val="uk-UA"/>
        </w:rPr>
        <w:t xml:space="preserve">» в загальній сумі </w:t>
      </w:r>
      <w:r w:rsidR="00FF0CCC" w:rsidRPr="00FF0CCC">
        <w:rPr>
          <w:sz w:val="28"/>
          <w:szCs w:val="28"/>
          <w:lang w:val="uk-UA"/>
        </w:rPr>
        <w:t>114</w:t>
      </w:r>
      <w:r w:rsidR="00FF0CCC">
        <w:rPr>
          <w:sz w:val="28"/>
          <w:szCs w:val="28"/>
          <w:lang w:val="uk-UA"/>
        </w:rPr>
        <w:t> </w:t>
      </w:r>
      <w:r w:rsidR="00FF0CCC" w:rsidRPr="00FF0CCC">
        <w:rPr>
          <w:sz w:val="28"/>
          <w:szCs w:val="28"/>
          <w:lang w:val="uk-UA"/>
        </w:rPr>
        <w:t>876</w:t>
      </w:r>
      <w:r w:rsidR="00FF0CCC">
        <w:rPr>
          <w:sz w:val="28"/>
          <w:szCs w:val="28"/>
          <w:lang w:val="uk-UA"/>
        </w:rPr>
        <w:t> </w:t>
      </w:r>
      <w:r w:rsidR="00FF0CCC" w:rsidRPr="00FF0CCC">
        <w:rPr>
          <w:sz w:val="28"/>
          <w:szCs w:val="28"/>
          <w:lang w:val="uk-UA"/>
        </w:rPr>
        <w:t>824,2</w:t>
      </w:r>
      <w:r w:rsidRPr="00CB2E77">
        <w:rPr>
          <w:sz w:val="28"/>
          <w:szCs w:val="28"/>
          <w:lang w:val="uk-UA"/>
        </w:rPr>
        <w:t xml:space="preserve"> тис</w:t>
      </w:r>
      <w:r>
        <w:rPr>
          <w:sz w:val="28"/>
          <w:szCs w:val="28"/>
          <w:lang w:val="uk-UA"/>
        </w:rPr>
        <w:t>.</w:t>
      </w:r>
      <w:r w:rsidR="00FF0CCC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грн, </w:t>
      </w:r>
      <w:r w:rsidR="008A0B8A">
        <w:rPr>
          <w:sz w:val="28"/>
          <w:szCs w:val="28"/>
          <w:lang w:val="uk-UA"/>
        </w:rPr>
        <w:t>за такими напрямами:</w:t>
      </w:r>
    </w:p>
    <w:p w:rsidR="008A0B8A" w:rsidRPr="00CB2E77" w:rsidRDefault="008A0B8A" w:rsidP="008A0B8A">
      <w:pPr>
        <w:ind w:left="720"/>
        <w:jc w:val="both"/>
        <w:rPr>
          <w:sz w:val="28"/>
          <w:szCs w:val="28"/>
          <w:lang w:val="uk-UA"/>
        </w:rPr>
      </w:pPr>
      <w:r w:rsidRPr="00CB2E77">
        <w:rPr>
          <w:sz w:val="28"/>
          <w:szCs w:val="28"/>
          <w:lang w:val="uk-UA"/>
        </w:rPr>
        <w:lastRenderedPageBreak/>
        <w:t xml:space="preserve">- будівництво, реконструкція, капітальний та поточний середній ремонт автомобільних доріг загального користування державного значення в сумі </w:t>
      </w:r>
      <w:r w:rsidR="00CB2E77">
        <w:rPr>
          <w:sz w:val="28"/>
          <w:szCs w:val="28"/>
          <w:lang w:val="uk-UA"/>
        </w:rPr>
        <w:t>105</w:t>
      </w:r>
      <w:r w:rsidR="00CB2E77" w:rsidRPr="00CB2E77">
        <w:rPr>
          <w:sz w:val="28"/>
          <w:szCs w:val="28"/>
          <w:lang w:val="uk-UA"/>
        </w:rPr>
        <w:t> </w:t>
      </w:r>
      <w:r w:rsidR="00CB2E77">
        <w:rPr>
          <w:sz w:val="28"/>
          <w:szCs w:val="28"/>
          <w:lang w:val="uk-UA"/>
        </w:rPr>
        <w:t>093</w:t>
      </w:r>
      <w:r w:rsidR="00CB2E77" w:rsidRPr="00CB2E77">
        <w:rPr>
          <w:sz w:val="28"/>
          <w:szCs w:val="28"/>
          <w:lang w:val="en-US"/>
        </w:rPr>
        <w:t> </w:t>
      </w:r>
      <w:r w:rsidR="00CB2E77" w:rsidRPr="00CB2E77">
        <w:rPr>
          <w:sz w:val="28"/>
          <w:szCs w:val="28"/>
        </w:rPr>
        <w:t>8</w:t>
      </w:r>
      <w:r w:rsidR="00CB2E77">
        <w:rPr>
          <w:sz w:val="28"/>
          <w:szCs w:val="28"/>
          <w:lang w:val="uk-UA"/>
        </w:rPr>
        <w:t>11</w:t>
      </w:r>
      <w:r w:rsidR="00CB2E77" w:rsidRPr="00CB2E77">
        <w:rPr>
          <w:sz w:val="28"/>
          <w:szCs w:val="28"/>
          <w:lang w:val="uk-UA"/>
        </w:rPr>
        <w:t>,</w:t>
      </w:r>
      <w:r w:rsidR="00CB2E77">
        <w:rPr>
          <w:sz w:val="28"/>
          <w:szCs w:val="28"/>
          <w:lang w:val="uk-UA"/>
        </w:rPr>
        <w:t>6</w:t>
      </w:r>
      <w:r w:rsidRPr="00CB2E77">
        <w:rPr>
          <w:sz w:val="28"/>
          <w:szCs w:val="28"/>
          <w:lang w:val="uk-UA"/>
        </w:rPr>
        <w:t xml:space="preserve"> тис. грн;</w:t>
      </w:r>
    </w:p>
    <w:p w:rsidR="008A0B8A" w:rsidRPr="00CB2E77" w:rsidRDefault="008A0B8A" w:rsidP="008A0B8A">
      <w:pPr>
        <w:ind w:left="720"/>
        <w:jc w:val="both"/>
        <w:rPr>
          <w:sz w:val="28"/>
          <w:szCs w:val="28"/>
          <w:lang w:val="uk-UA"/>
        </w:rPr>
      </w:pPr>
      <w:r w:rsidRPr="00CB2E77">
        <w:rPr>
          <w:sz w:val="28"/>
          <w:szCs w:val="28"/>
          <w:lang w:val="uk-UA"/>
        </w:rPr>
        <w:t xml:space="preserve">- поточний дрібний ремонт та експлуатаційне утримання автомобільних доріг загального користування державного значення в сумі </w:t>
      </w:r>
      <w:r w:rsidR="00CB2E77" w:rsidRPr="00CB2E77">
        <w:rPr>
          <w:sz w:val="28"/>
          <w:szCs w:val="28"/>
          <w:lang w:val="uk-UA"/>
        </w:rPr>
        <w:t>8</w:t>
      </w:r>
      <w:r w:rsidRPr="00CB2E77">
        <w:rPr>
          <w:sz w:val="28"/>
          <w:szCs w:val="28"/>
          <w:lang w:val="uk-UA"/>
        </w:rPr>
        <w:t> </w:t>
      </w:r>
      <w:r w:rsidR="00CB2E77" w:rsidRPr="00CB2E77">
        <w:rPr>
          <w:sz w:val="28"/>
          <w:szCs w:val="28"/>
          <w:lang w:val="uk-UA"/>
        </w:rPr>
        <w:t>951</w:t>
      </w:r>
      <w:r w:rsidRPr="00CB2E77">
        <w:rPr>
          <w:sz w:val="28"/>
          <w:szCs w:val="28"/>
          <w:lang w:val="uk-UA"/>
        </w:rPr>
        <w:t> </w:t>
      </w:r>
      <w:r w:rsidR="00CB2E77" w:rsidRPr="00CB2E77">
        <w:rPr>
          <w:sz w:val="28"/>
          <w:szCs w:val="28"/>
          <w:lang w:val="uk-UA"/>
        </w:rPr>
        <w:t>204</w:t>
      </w:r>
      <w:r w:rsidRPr="00CB2E77">
        <w:rPr>
          <w:sz w:val="28"/>
          <w:szCs w:val="28"/>
          <w:lang w:val="uk-UA"/>
        </w:rPr>
        <w:t>,</w:t>
      </w:r>
      <w:r w:rsidR="00CB2E77" w:rsidRPr="00CB2E77">
        <w:rPr>
          <w:sz w:val="28"/>
          <w:szCs w:val="28"/>
          <w:lang w:val="uk-UA"/>
        </w:rPr>
        <w:t>0</w:t>
      </w:r>
      <w:r w:rsidRPr="00CB2E77">
        <w:rPr>
          <w:sz w:val="28"/>
          <w:szCs w:val="28"/>
          <w:lang w:val="uk-UA"/>
        </w:rPr>
        <w:t xml:space="preserve"> тис. грн;</w:t>
      </w:r>
    </w:p>
    <w:p w:rsidR="008A0B8A" w:rsidRPr="00CB2E77" w:rsidRDefault="008A0B8A" w:rsidP="008A0B8A">
      <w:pPr>
        <w:ind w:left="720"/>
        <w:jc w:val="both"/>
        <w:rPr>
          <w:sz w:val="28"/>
          <w:szCs w:val="28"/>
          <w:lang w:val="uk-UA"/>
        </w:rPr>
      </w:pPr>
      <w:r w:rsidRPr="00CB2E77">
        <w:rPr>
          <w:sz w:val="28"/>
          <w:szCs w:val="28"/>
          <w:lang w:val="uk-UA"/>
        </w:rPr>
        <w:t xml:space="preserve">- управління дорожнім господарством (здійснення контролю за станом автомобільних доріг та якістю дорожніх робіт) в сумі </w:t>
      </w:r>
      <w:r w:rsidR="00CB2E77">
        <w:rPr>
          <w:sz w:val="28"/>
          <w:szCs w:val="28"/>
          <w:lang w:val="uk-UA"/>
        </w:rPr>
        <w:t>68 591,2</w:t>
      </w:r>
      <w:r w:rsidRPr="00CB2E77">
        <w:rPr>
          <w:sz w:val="28"/>
          <w:szCs w:val="28"/>
          <w:lang w:val="uk-UA"/>
        </w:rPr>
        <w:t xml:space="preserve"> тис. грн;</w:t>
      </w:r>
    </w:p>
    <w:p w:rsidR="008A0B8A" w:rsidRPr="00CB2E77" w:rsidRDefault="008A0B8A" w:rsidP="008A0B8A">
      <w:pPr>
        <w:ind w:left="720"/>
        <w:jc w:val="both"/>
        <w:rPr>
          <w:sz w:val="28"/>
          <w:szCs w:val="28"/>
          <w:lang w:val="uk-UA"/>
        </w:rPr>
      </w:pPr>
      <w:r w:rsidRPr="00CB2E77">
        <w:rPr>
          <w:sz w:val="28"/>
          <w:szCs w:val="28"/>
          <w:lang w:val="uk-UA"/>
        </w:rPr>
        <w:t xml:space="preserve">- прикладні наукові розробки у сфері дорожнього господарства в сумі                </w:t>
      </w:r>
      <w:r w:rsidR="00CB2E77" w:rsidRPr="00CB2E77">
        <w:rPr>
          <w:sz w:val="28"/>
          <w:szCs w:val="28"/>
          <w:lang w:val="uk-UA"/>
        </w:rPr>
        <w:t>40</w:t>
      </w:r>
      <w:r w:rsidRPr="00CB2E77">
        <w:rPr>
          <w:sz w:val="28"/>
          <w:szCs w:val="28"/>
          <w:lang w:val="uk-UA"/>
        </w:rPr>
        <w:t> 000,0 тис. грн;</w:t>
      </w:r>
    </w:p>
    <w:p w:rsidR="008A0B8A" w:rsidRPr="00CB2E77" w:rsidRDefault="008A0B8A" w:rsidP="008A0B8A">
      <w:pPr>
        <w:ind w:left="720"/>
        <w:jc w:val="both"/>
        <w:rPr>
          <w:sz w:val="28"/>
          <w:szCs w:val="28"/>
          <w:lang w:val="uk-UA"/>
        </w:rPr>
      </w:pPr>
      <w:r w:rsidRPr="00CB2E77">
        <w:rPr>
          <w:sz w:val="28"/>
          <w:szCs w:val="28"/>
          <w:lang w:val="uk-UA"/>
        </w:rPr>
        <w:t xml:space="preserve">- проведення конкурсів і підготовка договорів щодо виконання робіт з будівництва, реконструкції, ремонту і утримання автомобільних доріг загального користування за рахунок коштів міжнародних фінансових організацій, інших кредиторів та інвесторів, співфінансування зазначених робіт згідно з відповідними договорами, здійснення контролю за їх виконанням і прийняття доріг в експлуатацію в сумі </w:t>
      </w:r>
      <w:r w:rsidR="00FF0CCC">
        <w:rPr>
          <w:sz w:val="28"/>
          <w:szCs w:val="28"/>
          <w:lang w:val="uk-UA"/>
        </w:rPr>
        <w:t>566</w:t>
      </w:r>
      <w:r w:rsidR="004471D9">
        <w:rPr>
          <w:sz w:val="28"/>
          <w:szCs w:val="28"/>
          <w:lang w:val="uk-UA"/>
        </w:rPr>
        <w:t xml:space="preserve"> 932</w:t>
      </w:r>
      <w:r w:rsidR="00FF0CCC">
        <w:rPr>
          <w:sz w:val="28"/>
          <w:szCs w:val="28"/>
          <w:lang w:val="uk-UA"/>
        </w:rPr>
        <w:t>,9</w:t>
      </w:r>
      <w:r w:rsidRPr="00CB2E77">
        <w:rPr>
          <w:sz w:val="28"/>
          <w:szCs w:val="28"/>
          <w:lang w:val="uk-UA"/>
        </w:rPr>
        <w:t xml:space="preserve"> тис. грн;</w:t>
      </w:r>
    </w:p>
    <w:p w:rsidR="008A0B8A" w:rsidRPr="00CB2E77" w:rsidRDefault="008A0B8A" w:rsidP="008A0B8A">
      <w:pPr>
        <w:ind w:left="720"/>
        <w:jc w:val="both"/>
        <w:rPr>
          <w:sz w:val="28"/>
          <w:szCs w:val="28"/>
          <w:lang w:val="uk-UA"/>
        </w:rPr>
      </w:pPr>
      <w:r w:rsidRPr="00CB2E77">
        <w:rPr>
          <w:sz w:val="28"/>
          <w:szCs w:val="28"/>
          <w:lang w:val="uk-UA"/>
        </w:rPr>
        <w:t xml:space="preserve">- функціонування інформаційно-аналітичної системи дорожнього господарства  в </w:t>
      </w:r>
      <w:r w:rsidRPr="00FF0CCC">
        <w:rPr>
          <w:sz w:val="28"/>
          <w:szCs w:val="28"/>
          <w:lang w:val="uk-UA"/>
        </w:rPr>
        <w:t xml:space="preserve">сумі </w:t>
      </w:r>
      <w:r w:rsidR="00CB2E77" w:rsidRPr="00FF0CCC">
        <w:rPr>
          <w:sz w:val="28"/>
          <w:szCs w:val="28"/>
          <w:lang w:val="uk-UA"/>
        </w:rPr>
        <w:t>99 554,7</w:t>
      </w:r>
      <w:r w:rsidRPr="00FF0CCC">
        <w:rPr>
          <w:sz w:val="28"/>
          <w:szCs w:val="28"/>
          <w:lang w:val="uk-UA"/>
        </w:rPr>
        <w:t xml:space="preserve"> тис</w:t>
      </w:r>
      <w:r w:rsidRPr="00CB2E77">
        <w:rPr>
          <w:sz w:val="28"/>
          <w:szCs w:val="28"/>
          <w:lang w:val="uk-UA"/>
        </w:rPr>
        <w:t>. грн;</w:t>
      </w:r>
    </w:p>
    <w:p w:rsidR="008A0B8A" w:rsidRPr="00CB2E77" w:rsidRDefault="008A0B8A" w:rsidP="008A0B8A">
      <w:pPr>
        <w:ind w:left="720"/>
        <w:jc w:val="both"/>
        <w:rPr>
          <w:sz w:val="28"/>
          <w:szCs w:val="28"/>
          <w:lang w:val="uk-UA"/>
        </w:rPr>
      </w:pPr>
      <w:r w:rsidRPr="00CB2E77">
        <w:rPr>
          <w:sz w:val="28"/>
          <w:szCs w:val="28"/>
          <w:lang w:val="uk-UA"/>
        </w:rPr>
        <w:t xml:space="preserve">- утримання галузевих медичних закладів для реабілітації учасників ліквідації наслідків катастрофи на Чорнобильській АЕС в сумі </w:t>
      </w:r>
      <w:r w:rsidR="00CB2E77" w:rsidRPr="00CB2E77">
        <w:rPr>
          <w:sz w:val="28"/>
          <w:szCs w:val="28"/>
          <w:lang w:val="uk-UA"/>
        </w:rPr>
        <w:t>32 181,7</w:t>
      </w:r>
      <w:r w:rsidRPr="00CB2E77">
        <w:rPr>
          <w:sz w:val="28"/>
          <w:szCs w:val="28"/>
          <w:lang w:val="uk-UA"/>
        </w:rPr>
        <w:t xml:space="preserve"> тис. грн;</w:t>
      </w:r>
    </w:p>
    <w:p w:rsidR="008A0B8A" w:rsidRDefault="008A0B8A" w:rsidP="008A0B8A">
      <w:pPr>
        <w:ind w:left="720"/>
        <w:jc w:val="both"/>
        <w:rPr>
          <w:sz w:val="28"/>
          <w:szCs w:val="28"/>
          <w:lang w:val="uk-UA"/>
        </w:rPr>
      </w:pPr>
      <w:r w:rsidRPr="00CB2E77">
        <w:rPr>
          <w:sz w:val="28"/>
          <w:szCs w:val="28"/>
          <w:lang w:val="uk-UA"/>
        </w:rPr>
        <w:t xml:space="preserve">- погашення заборгованості за бюджетними зобов'язаннями минулих років, взятими на облік органами Казначейства в сумі </w:t>
      </w:r>
      <w:r w:rsidR="00CB2E77" w:rsidRPr="00CB2E77">
        <w:rPr>
          <w:sz w:val="28"/>
          <w:szCs w:val="28"/>
          <w:lang w:val="uk-UA"/>
        </w:rPr>
        <w:t>24 548,</w:t>
      </w:r>
      <w:r w:rsidRPr="00CB2E77">
        <w:rPr>
          <w:sz w:val="28"/>
          <w:szCs w:val="28"/>
          <w:lang w:val="uk-UA"/>
        </w:rPr>
        <w:t>1 тис. грн.</w:t>
      </w:r>
    </w:p>
    <w:p w:rsidR="008542F2" w:rsidRDefault="008542F2" w:rsidP="00FA44DC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3111030 «</w:t>
      </w:r>
      <w:r w:rsidRPr="008542F2">
        <w:rPr>
          <w:sz w:val="28"/>
          <w:szCs w:val="28"/>
          <w:lang w:val="uk-UA"/>
        </w:rPr>
        <w:t>Виконання боргових зобов'язань за запозиченнями, залученими державою або під державні гарантії на розвиток мережі автомобільних доріг  загального користування</w:t>
      </w:r>
      <w:r>
        <w:rPr>
          <w:sz w:val="28"/>
          <w:szCs w:val="28"/>
          <w:lang w:val="uk-UA"/>
        </w:rPr>
        <w:t xml:space="preserve">» в сумі </w:t>
      </w:r>
      <w:r w:rsidR="00FA44DC" w:rsidRPr="00FA44DC">
        <w:rPr>
          <w:sz w:val="28"/>
          <w:szCs w:val="28"/>
          <w:lang w:val="uk-UA"/>
        </w:rPr>
        <w:t>13 987 522,5</w:t>
      </w:r>
      <w:r>
        <w:rPr>
          <w:sz w:val="28"/>
          <w:szCs w:val="28"/>
          <w:lang w:val="uk-UA"/>
        </w:rPr>
        <w:t>тис. грн;</w:t>
      </w:r>
    </w:p>
    <w:p w:rsidR="00FC4AEA" w:rsidRPr="00FC4AEA" w:rsidRDefault="00FC4AEA" w:rsidP="00FC4AEA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3111310 </w:t>
      </w:r>
      <w:r w:rsidRPr="00FC4AEA">
        <w:rPr>
          <w:sz w:val="28"/>
          <w:szCs w:val="28"/>
          <w:lang w:val="uk-UA"/>
        </w:rPr>
        <w:t>«Фінансове забезпечення розроблення та впровадження заходів з підвищення рівня безпеки дорожнього руху на ділянці км 0+000 - км 20+308 автомобільної дороги загального користування державного значення Р-01 Київ - Обухів»</w:t>
      </w:r>
      <w:r>
        <w:rPr>
          <w:sz w:val="28"/>
          <w:szCs w:val="28"/>
          <w:lang w:val="uk-UA"/>
        </w:rPr>
        <w:t xml:space="preserve"> в сумі </w:t>
      </w:r>
      <w:r w:rsidRPr="00FC4AEA">
        <w:rPr>
          <w:sz w:val="28"/>
          <w:szCs w:val="28"/>
          <w:lang w:val="uk-UA"/>
        </w:rPr>
        <w:t>83 477,8 тис. грн</w:t>
      </w:r>
      <w:r>
        <w:rPr>
          <w:sz w:val="28"/>
          <w:szCs w:val="28"/>
          <w:lang w:val="uk-UA"/>
        </w:rPr>
        <w:t>;</w:t>
      </w:r>
    </w:p>
    <w:p w:rsidR="00FC4AEA" w:rsidRDefault="00FC4AEA" w:rsidP="00FA44DC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3111600 «</w:t>
      </w:r>
      <w:r w:rsidRPr="008542F2">
        <w:rPr>
          <w:sz w:val="28"/>
          <w:szCs w:val="28"/>
          <w:lang w:val="uk-UA"/>
        </w:rPr>
        <w:t>Розвиток автомагістралей та реформа дорожнього сектору</w:t>
      </w:r>
      <w:r>
        <w:rPr>
          <w:sz w:val="28"/>
          <w:szCs w:val="28"/>
          <w:lang w:val="uk-UA"/>
        </w:rPr>
        <w:t xml:space="preserve">» в </w:t>
      </w:r>
      <w:r w:rsidRPr="00F44EDE">
        <w:rPr>
          <w:sz w:val="28"/>
          <w:szCs w:val="28"/>
          <w:lang w:val="uk-UA"/>
        </w:rPr>
        <w:t>сумі 5 188 738</w:t>
      </w:r>
      <w:r>
        <w:rPr>
          <w:sz w:val="28"/>
          <w:szCs w:val="28"/>
          <w:lang w:val="uk-UA"/>
        </w:rPr>
        <w:t>,0 тис. грн;</w:t>
      </w:r>
    </w:p>
    <w:p w:rsidR="008542F2" w:rsidRDefault="008542F2" w:rsidP="00FA44DC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3111610 «</w:t>
      </w:r>
      <w:r w:rsidRPr="008542F2">
        <w:rPr>
          <w:sz w:val="28"/>
          <w:szCs w:val="28"/>
          <w:lang w:val="uk-UA"/>
        </w:rPr>
        <w:t>Розбудова прикордонної дорожньої інфраструктури на українсько-польському кордоні</w:t>
      </w:r>
      <w:r>
        <w:rPr>
          <w:sz w:val="28"/>
          <w:szCs w:val="28"/>
          <w:lang w:val="uk-UA"/>
        </w:rPr>
        <w:t xml:space="preserve">» </w:t>
      </w:r>
      <w:r w:rsidR="008A0B8A">
        <w:rPr>
          <w:sz w:val="28"/>
          <w:szCs w:val="28"/>
          <w:lang w:val="uk-UA"/>
        </w:rPr>
        <w:t xml:space="preserve">в сумі </w:t>
      </w:r>
      <w:r w:rsidR="00FA44DC" w:rsidRPr="00FA44DC">
        <w:rPr>
          <w:sz w:val="28"/>
          <w:szCs w:val="28"/>
          <w:lang w:val="uk-UA"/>
        </w:rPr>
        <w:t>783 779,3</w:t>
      </w:r>
      <w:r w:rsidR="008A0B8A">
        <w:rPr>
          <w:sz w:val="28"/>
          <w:szCs w:val="28"/>
          <w:lang w:val="uk-UA"/>
        </w:rPr>
        <w:t xml:space="preserve"> тис. грн;</w:t>
      </w:r>
    </w:p>
    <w:p w:rsidR="008542F2" w:rsidRDefault="008542F2" w:rsidP="00FA44DC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3111830 «</w:t>
      </w:r>
      <w:r w:rsidRPr="008542F2">
        <w:rPr>
          <w:sz w:val="28"/>
          <w:szCs w:val="28"/>
          <w:lang w:val="uk-UA"/>
        </w:rPr>
        <w:t xml:space="preserve">Реалізація державного інвестиційного проекту </w:t>
      </w:r>
      <w:r>
        <w:rPr>
          <w:sz w:val="28"/>
          <w:szCs w:val="28"/>
          <w:lang w:val="uk-UA"/>
        </w:rPr>
        <w:t>«</w:t>
      </w:r>
      <w:r w:rsidRPr="008542F2">
        <w:rPr>
          <w:sz w:val="28"/>
          <w:szCs w:val="28"/>
          <w:lang w:val="uk-UA"/>
        </w:rPr>
        <w:t>Приведення стану автомобільних доріг транспортного сполучення Київ-Суми-Харків (в межах Чернігівської та Сумської областей) до сучасних технічних вимог</w:t>
      </w:r>
      <w:r>
        <w:rPr>
          <w:sz w:val="28"/>
          <w:szCs w:val="28"/>
          <w:lang w:val="uk-UA"/>
        </w:rPr>
        <w:t xml:space="preserve">» </w:t>
      </w:r>
      <w:r w:rsidR="008A0B8A">
        <w:rPr>
          <w:sz w:val="28"/>
          <w:szCs w:val="28"/>
          <w:lang w:val="uk-UA"/>
        </w:rPr>
        <w:t xml:space="preserve">в сумі                 </w:t>
      </w:r>
      <w:r w:rsidR="00FA44DC" w:rsidRPr="00FA44DC">
        <w:rPr>
          <w:sz w:val="28"/>
          <w:szCs w:val="28"/>
          <w:lang w:val="uk-UA"/>
        </w:rPr>
        <w:t>367 978,6</w:t>
      </w:r>
      <w:r w:rsidR="008A0B8A">
        <w:rPr>
          <w:sz w:val="28"/>
          <w:szCs w:val="28"/>
          <w:lang w:val="uk-UA"/>
        </w:rPr>
        <w:t xml:space="preserve"> тис. грн;</w:t>
      </w:r>
    </w:p>
    <w:p w:rsidR="008542F2" w:rsidRDefault="008542F2" w:rsidP="00FA44DC">
      <w:pPr>
        <w:numPr>
          <w:ilvl w:val="0"/>
          <w:numId w:val="1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3111010 «</w:t>
      </w:r>
      <w:r w:rsidRPr="008542F2">
        <w:rPr>
          <w:sz w:val="28"/>
          <w:szCs w:val="28"/>
          <w:lang w:val="uk-UA"/>
        </w:rPr>
        <w:t>Керівництво та управління у сфері будівництва, ремонту та утримання автомобільних доріг</w:t>
      </w:r>
      <w:r>
        <w:rPr>
          <w:sz w:val="28"/>
          <w:szCs w:val="28"/>
          <w:lang w:val="uk-UA"/>
        </w:rPr>
        <w:t xml:space="preserve">» </w:t>
      </w:r>
      <w:r w:rsidR="008A0B8A">
        <w:rPr>
          <w:sz w:val="28"/>
          <w:szCs w:val="28"/>
          <w:lang w:val="uk-UA"/>
        </w:rPr>
        <w:t xml:space="preserve">в сумі </w:t>
      </w:r>
      <w:r w:rsidR="00FA44DC" w:rsidRPr="00FA44DC">
        <w:rPr>
          <w:sz w:val="28"/>
          <w:szCs w:val="28"/>
          <w:lang w:val="uk-UA"/>
        </w:rPr>
        <w:t>135 281,3</w:t>
      </w:r>
      <w:r w:rsidR="008A0B8A">
        <w:rPr>
          <w:sz w:val="28"/>
          <w:szCs w:val="28"/>
          <w:lang w:val="uk-UA"/>
        </w:rPr>
        <w:t xml:space="preserve"> тис. грн.</w:t>
      </w:r>
    </w:p>
    <w:p w:rsidR="00A51C03" w:rsidRPr="00B116C8" w:rsidRDefault="00B116C8" w:rsidP="00DF40B7">
      <w:pPr>
        <w:ind w:firstLine="851"/>
        <w:jc w:val="both"/>
        <w:rPr>
          <w:b/>
          <w:sz w:val="28"/>
          <w:szCs w:val="28"/>
          <w:lang w:val="uk-UA"/>
        </w:rPr>
      </w:pPr>
      <w:r w:rsidRPr="00B116C8">
        <w:rPr>
          <w:b/>
          <w:sz w:val="28"/>
          <w:szCs w:val="28"/>
          <w:lang w:val="uk-UA"/>
        </w:rPr>
        <w:t>Аналітична</w:t>
      </w:r>
      <w:r w:rsidR="003F2518" w:rsidRPr="00B116C8">
        <w:rPr>
          <w:b/>
          <w:sz w:val="28"/>
          <w:szCs w:val="28"/>
          <w:lang w:val="uk-UA"/>
        </w:rPr>
        <w:t xml:space="preserve"> </w:t>
      </w:r>
      <w:r w:rsidRPr="00B116C8">
        <w:rPr>
          <w:b/>
          <w:sz w:val="28"/>
          <w:szCs w:val="28"/>
          <w:lang w:val="uk-UA"/>
        </w:rPr>
        <w:t>інформація за</w:t>
      </w:r>
      <w:r w:rsidR="00A51C03" w:rsidRPr="00B116C8">
        <w:rPr>
          <w:b/>
          <w:sz w:val="28"/>
          <w:szCs w:val="28"/>
          <w:lang w:val="uk-UA"/>
        </w:rPr>
        <w:t xml:space="preserve"> бюджетними програмами:</w:t>
      </w:r>
    </w:p>
    <w:p w:rsidR="00C10612" w:rsidRPr="00CB2E77" w:rsidRDefault="00226424" w:rsidP="00C10612">
      <w:pPr>
        <w:numPr>
          <w:ilvl w:val="0"/>
          <w:numId w:val="14"/>
        </w:numPr>
        <w:ind w:left="0" w:firstLine="851"/>
        <w:jc w:val="both"/>
        <w:rPr>
          <w:sz w:val="28"/>
          <w:szCs w:val="26"/>
          <w:lang w:val="uk-UA"/>
        </w:rPr>
      </w:pPr>
      <w:r w:rsidRPr="00C10612">
        <w:rPr>
          <w:sz w:val="28"/>
          <w:szCs w:val="26"/>
          <w:lang w:val="uk-UA"/>
        </w:rPr>
        <w:t xml:space="preserve"> за бюджетною програмою </w:t>
      </w:r>
      <w:r w:rsidRPr="00C10612">
        <w:rPr>
          <w:b/>
          <w:sz w:val="28"/>
          <w:szCs w:val="26"/>
          <w:lang w:val="uk-UA"/>
        </w:rPr>
        <w:t>3111010 «Керівництво та управління у сфері будівництва, ремонту та утримання автомобільних доріг»</w:t>
      </w:r>
      <w:r w:rsidRPr="00C10612">
        <w:rPr>
          <w:sz w:val="28"/>
          <w:szCs w:val="26"/>
          <w:lang w:val="uk-UA"/>
        </w:rPr>
        <w:t xml:space="preserve"> здійснені видатки із загального фонду Державного бюджету України в </w:t>
      </w:r>
      <w:r w:rsidRPr="00CB2E77">
        <w:rPr>
          <w:sz w:val="28"/>
          <w:szCs w:val="26"/>
          <w:lang w:val="uk-UA"/>
        </w:rPr>
        <w:t xml:space="preserve">сумі </w:t>
      </w:r>
      <w:r w:rsidR="00CB2E77" w:rsidRPr="00CB2E77">
        <w:rPr>
          <w:sz w:val="28"/>
          <w:szCs w:val="26"/>
          <w:lang w:val="uk-UA"/>
        </w:rPr>
        <w:t>135 </w:t>
      </w:r>
      <w:r w:rsidR="00CB2E77">
        <w:rPr>
          <w:sz w:val="28"/>
          <w:szCs w:val="26"/>
          <w:lang w:val="uk-UA"/>
        </w:rPr>
        <w:t>281,3</w:t>
      </w:r>
      <w:r w:rsidR="00A51C03" w:rsidRPr="00C10612">
        <w:rPr>
          <w:sz w:val="28"/>
          <w:szCs w:val="26"/>
          <w:lang w:val="uk-UA"/>
        </w:rPr>
        <w:t xml:space="preserve"> </w:t>
      </w:r>
      <w:r w:rsidRPr="00C10612">
        <w:rPr>
          <w:sz w:val="28"/>
          <w:szCs w:val="26"/>
          <w:lang w:val="uk-UA"/>
        </w:rPr>
        <w:t>тис. грн, які спрямовані</w:t>
      </w:r>
      <w:r w:rsidR="00A51C03" w:rsidRPr="00C10612">
        <w:rPr>
          <w:sz w:val="28"/>
          <w:szCs w:val="26"/>
          <w:lang w:val="uk-UA"/>
        </w:rPr>
        <w:t>, зокрема,</w:t>
      </w:r>
      <w:r w:rsidRPr="00C10612">
        <w:rPr>
          <w:sz w:val="28"/>
          <w:szCs w:val="26"/>
          <w:lang w:val="uk-UA"/>
        </w:rPr>
        <w:t xml:space="preserve"> на такі цілі: нарахована та виплачена </w:t>
      </w:r>
      <w:r w:rsidRPr="00CB2E77">
        <w:rPr>
          <w:sz w:val="28"/>
          <w:szCs w:val="26"/>
          <w:lang w:val="uk-UA"/>
        </w:rPr>
        <w:t>заробітна плата з нарахуваннями працівникам Укравтодору, оплачені послуги, оплачені видатки на відрядження, оплачені видатки за комунальні послуги та енергоносії</w:t>
      </w:r>
      <w:r w:rsidR="00E3401A" w:rsidRPr="00CB2E77">
        <w:rPr>
          <w:sz w:val="28"/>
          <w:szCs w:val="26"/>
          <w:lang w:val="uk-UA"/>
        </w:rPr>
        <w:t xml:space="preserve">, </w:t>
      </w:r>
      <w:r w:rsidR="00C10612" w:rsidRPr="00CB2E77">
        <w:rPr>
          <w:sz w:val="28"/>
          <w:lang w:val="uk-UA"/>
        </w:rPr>
        <w:t xml:space="preserve">придбані ліцензії </w:t>
      </w:r>
      <w:r w:rsidR="00C10612" w:rsidRPr="00CB2E77">
        <w:rPr>
          <w:sz w:val="28"/>
          <w:lang w:val="uk-UA"/>
        </w:rPr>
        <w:lastRenderedPageBreak/>
        <w:t>автоматизованої системи електронного документообігу АСКОД</w:t>
      </w:r>
      <w:r w:rsidR="00CB2E77" w:rsidRPr="00CB2E77">
        <w:rPr>
          <w:color w:val="000000"/>
          <w:sz w:val="19"/>
          <w:lang w:val="uk-UA"/>
        </w:rPr>
        <w:t xml:space="preserve"> </w:t>
      </w:r>
      <w:r w:rsidR="00CB2E77" w:rsidRPr="00CB2E77">
        <w:rPr>
          <w:sz w:val="28"/>
          <w:szCs w:val="26"/>
          <w:lang w:val="uk-UA"/>
        </w:rPr>
        <w:t>та придбана  комп'ютерна техніка</w:t>
      </w:r>
      <w:r w:rsidR="00C10612" w:rsidRPr="00CB2E77">
        <w:rPr>
          <w:sz w:val="28"/>
          <w:szCs w:val="26"/>
          <w:lang w:val="uk-UA"/>
        </w:rPr>
        <w:t>.</w:t>
      </w:r>
    </w:p>
    <w:p w:rsidR="00226424" w:rsidRPr="001D21CD" w:rsidRDefault="00226424" w:rsidP="003B1D14">
      <w:pPr>
        <w:numPr>
          <w:ilvl w:val="0"/>
          <w:numId w:val="14"/>
        </w:numPr>
        <w:ind w:left="0" w:firstLine="851"/>
        <w:jc w:val="both"/>
        <w:rPr>
          <w:sz w:val="28"/>
          <w:szCs w:val="26"/>
          <w:lang w:val="uk-UA" w:eastAsia="uk-UA"/>
        </w:rPr>
      </w:pPr>
      <w:r w:rsidRPr="000D677B">
        <w:rPr>
          <w:rFonts w:ascii="Times New Roman CYR" w:hAnsi="Times New Roman CYR" w:cs="Times New Roman CYR"/>
          <w:sz w:val="28"/>
          <w:szCs w:val="26"/>
          <w:lang w:val="uk-UA"/>
        </w:rPr>
        <w:t xml:space="preserve">за бюджетною програмою </w:t>
      </w:r>
      <w:r w:rsidRPr="000D677B">
        <w:rPr>
          <w:rFonts w:ascii="Times New Roman CYR" w:hAnsi="Times New Roman CYR" w:cs="Times New Roman CYR"/>
          <w:b/>
          <w:sz w:val="28"/>
          <w:szCs w:val="26"/>
          <w:lang w:val="uk-UA"/>
        </w:rPr>
        <w:t>3111020 «</w:t>
      </w:r>
      <w:r w:rsidRPr="000D677B">
        <w:rPr>
          <w:b/>
          <w:sz w:val="28"/>
          <w:szCs w:val="26"/>
          <w:lang w:val="uk-UA" w:eastAsia="uk-UA"/>
        </w:rPr>
        <w:t xml:space="preserve">Розвиток мережі і утримання </w:t>
      </w:r>
      <w:r w:rsidRPr="003B1D14">
        <w:rPr>
          <w:b/>
          <w:sz w:val="28"/>
          <w:szCs w:val="26"/>
          <w:lang w:val="uk-UA" w:eastAsia="uk-UA"/>
        </w:rPr>
        <w:t>автомобільних доріг загального користування</w:t>
      </w:r>
      <w:r w:rsidR="00A51C03" w:rsidRPr="003B1D14">
        <w:rPr>
          <w:b/>
          <w:sz w:val="28"/>
          <w:szCs w:val="26"/>
          <w:lang w:val="uk-UA" w:eastAsia="uk-UA"/>
        </w:rPr>
        <w:t xml:space="preserve"> державного значення</w:t>
      </w:r>
      <w:r w:rsidRPr="003B1D14">
        <w:rPr>
          <w:b/>
          <w:sz w:val="28"/>
          <w:szCs w:val="26"/>
          <w:lang w:val="uk-UA" w:eastAsia="uk-UA"/>
        </w:rPr>
        <w:t>»</w:t>
      </w:r>
      <w:r w:rsidRPr="003B1D14">
        <w:rPr>
          <w:sz w:val="28"/>
          <w:szCs w:val="26"/>
          <w:lang w:val="uk-UA" w:eastAsia="uk-UA"/>
        </w:rPr>
        <w:t xml:space="preserve"> </w:t>
      </w:r>
      <w:r w:rsidR="00A51C03" w:rsidRPr="003B1D14">
        <w:rPr>
          <w:sz w:val="28"/>
          <w:szCs w:val="26"/>
          <w:lang w:val="uk-UA" w:eastAsia="uk-UA"/>
        </w:rPr>
        <w:t>було спрямовано</w:t>
      </w:r>
      <w:r w:rsidR="00CA7EEB" w:rsidRPr="003B1D14">
        <w:rPr>
          <w:sz w:val="28"/>
          <w:szCs w:val="26"/>
          <w:lang w:val="uk-UA" w:eastAsia="uk-UA"/>
        </w:rPr>
        <w:t xml:space="preserve"> </w:t>
      </w:r>
      <w:r w:rsidR="008C79C1" w:rsidRPr="008C79C1">
        <w:rPr>
          <w:sz w:val="28"/>
          <w:szCs w:val="26"/>
          <w:lang w:val="uk-UA" w:eastAsia="uk-UA"/>
        </w:rPr>
        <w:t>114</w:t>
      </w:r>
      <w:r w:rsidR="003B1D14" w:rsidRPr="008C79C1">
        <w:rPr>
          <w:sz w:val="28"/>
          <w:szCs w:val="26"/>
          <w:lang w:val="uk-UA" w:eastAsia="uk-UA"/>
        </w:rPr>
        <w:t xml:space="preserve"> </w:t>
      </w:r>
      <w:r w:rsidR="008C79C1" w:rsidRPr="008C79C1">
        <w:rPr>
          <w:sz w:val="28"/>
          <w:szCs w:val="26"/>
          <w:lang w:val="uk-UA" w:eastAsia="uk-UA"/>
        </w:rPr>
        <w:t>685 495,9</w:t>
      </w:r>
      <w:r w:rsidR="00CA7EEB" w:rsidRPr="003B1D14">
        <w:rPr>
          <w:sz w:val="28"/>
          <w:szCs w:val="26"/>
          <w:lang w:val="uk-UA" w:eastAsia="uk-UA"/>
        </w:rPr>
        <w:t xml:space="preserve"> тис. грн, з них</w:t>
      </w:r>
      <w:r w:rsidR="00CA7EEB" w:rsidRPr="008C79C1">
        <w:rPr>
          <w:sz w:val="28"/>
          <w:szCs w:val="26"/>
          <w:lang w:val="uk-UA" w:eastAsia="uk-UA"/>
        </w:rPr>
        <w:t xml:space="preserve">: </w:t>
      </w:r>
      <w:r w:rsidR="008C79C1" w:rsidRPr="008C79C1">
        <w:rPr>
          <w:sz w:val="28"/>
          <w:szCs w:val="26"/>
          <w:lang w:val="uk-UA" w:eastAsia="uk-UA"/>
        </w:rPr>
        <w:t>39</w:t>
      </w:r>
      <w:r w:rsidR="00E62C4B" w:rsidRPr="008C79C1">
        <w:rPr>
          <w:sz w:val="28"/>
          <w:szCs w:val="26"/>
          <w:lang w:val="uk-UA" w:eastAsia="uk-UA"/>
        </w:rPr>
        <w:t> </w:t>
      </w:r>
      <w:r w:rsidR="008C79C1" w:rsidRPr="008C79C1">
        <w:rPr>
          <w:sz w:val="28"/>
          <w:szCs w:val="26"/>
          <w:lang w:val="uk-UA" w:eastAsia="uk-UA"/>
        </w:rPr>
        <w:t>837 653</w:t>
      </w:r>
      <w:r w:rsidR="008C79C1">
        <w:rPr>
          <w:sz w:val="28"/>
          <w:szCs w:val="26"/>
          <w:lang w:val="uk-UA" w:eastAsia="uk-UA"/>
        </w:rPr>
        <w:t>,0</w:t>
      </w:r>
      <w:r w:rsidR="00E62C4B">
        <w:rPr>
          <w:sz w:val="28"/>
          <w:szCs w:val="26"/>
          <w:lang w:val="uk-UA" w:eastAsia="uk-UA"/>
        </w:rPr>
        <w:t> </w:t>
      </w:r>
      <w:r w:rsidR="00CA7EEB" w:rsidRPr="003B1D14">
        <w:rPr>
          <w:sz w:val="28"/>
          <w:szCs w:val="26"/>
          <w:lang w:val="uk-UA" w:eastAsia="uk-UA"/>
        </w:rPr>
        <w:t>тис. грн</w:t>
      </w:r>
      <w:r w:rsidR="00E62C4B">
        <w:rPr>
          <w:sz w:val="28"/>
          <w:szCs w:val="26"/>
          <w:lang w:val="uk-UA" w:eastAsia="uk-UA"/>
        </w:rPr>
        <w:t xml:space="preserve"> –</w:t>
      </w:r>
      <w:r w:rsidR="00CA7EEB" w:rsidRPr="003B1D14">
        <w:rPr>
          <w:sz w:val="28"/>
          <w:szCs w:val="26"/>
          <w:lang w:val="uk-UA" w:eastAsia="uk-UA"/>
        </w:rPr>
        <w:t xml:space="preserve"> </w:t>
      </w:r>
      <w:r w:rsidR="00397A81" w:rsidRPr="003B1D14">
        <w:rPr>
          <w:sz w:val="28"/>
          <w:szCs w:val="26"/>
          <w:lang w:val="uk-UA" w:eastAsia="uk-UA"/>
        </w:rPr>
        <w:t xml:space="preserve">кошти загального фонду державного бюджету,  </w:t>
      </w:r>
      <w:r w:rsidR="008C79C1" w:rsidRPr="008C79C1">
        <w:rPr>
          <w:sz w:val="28"/>
          <w:szCs w:val="26"/>
          <w:lang w:val="uk-UA" w:eastAsia="uk-UA"/>
        </w:rPr>
        <w:t>44 473 180,9</w:t>
      </w:r>
      <w:r w:rsidR="00397A81" w:rsidRPr="003B1D14">
        <w:rPr>
          <w:sz w:val="28"/>
          <w:szCs w:val="26"/>
          <w:lang w:val="uk-UA" w:eastAsia="uk-UA"/>
        </w:rPr>
        <w:t xml:space="preserve"> </w:t>
      </w:r>
      <w:r w:rsidR="003B1D14" w:rsidRPr="003B1D14">
        <w:rPr>
          <w:sz w:val="28"/>
          <w:szCs w:val="26"/>
          <w:lang w:val="uk-UA" w:eastAsia="uk-UA"/>
        </w:rPr>
        <w:t>тис. грн</w:t>
      </w:r>
      <w:r w:rsidR="00E62C4B">
        <w:rPr>
          <w:sz w:val="28"/>
          <w:szCs w:val="26"/>
          <w:lang w:val="uk-UA" w:eastAsia="uk-UA"/>
        </w:rPr>
        <w:t xml:space="preserve"> –</w:t>
      </w:r>
      <w:r w:rsidR="00397A81" w:rsidRPr="003B1D14">
        <w:rPr>
          <w:sz w:val="28"/>
          <w:szCs w:val="26"/>
          <w:lang w:val="uk-UA" w:eastAsia="uk-UA"/>
        </w:rPr>
        <w:t xml:space="preserve"> </w:t>
      </w:r>
      <w:r w:rsidR="00434980" w:rsidRPr="003B1D14">
        <w:rPr>
          <w:sz w:val="28"/>
          <w:szCs w:val="26"/>
          <w:lang w:val="uk-UA" w:eastAsia="uk-UA"/>
        </w:rPr>
        <w:t>кошти спеціального фонду Державного бюджету України</w:t>
      </w:r>
      <w:r w:rsidR="00E62C4B" w:rsidRPr="008C79C1">
        <w:rPr>
          <w:sz w:val="28"/>
          <w:szCs w:val="26"/>
          <w:lang w:val="uk-UA" w:eastAsia="uk-UA"/>
        </w:rPr>
        <w:t>,</w:t>
      </w:r>
      <w:r w:rsidR="00434980" w:rsidRPr="008C79C1">
        <w:rPr>
          <w:sz w:val="28"/>
          <w:szCs w:val="26"/>
          <w:lang w:val="uk-UA" w:eastAsia="uk-UA"/>
        </w:rPr>
        <w:t xml:space="preserve"> </w:t>
      </w:r>
      <w:r w:rsidR="008C79C1" w:rsidRPr="008C79C1">
        <w:rPr>
          <w:sz w:val="28"/>
          <w:szCs w:val="26"/>
          <w:lang w:val="uk-UA" w:eastAsia="uk-UA"/>
        </w:rPr>
        <w:t>30</w:t>
      </w:r>
      <w:r w:rsidR="003B1D14" w:rsidRPr="008C79C1">
        <w:rPr>
          <w:sz w:val="28"/>
          <w:szCs w:val="26"/>
          <w:lang w:val="uk-UA" w:eastAsia="uk-UA"/>
        </w:rPr>
        <w:t xml:space="preserve"> </w:t>
      </w:r>
      <w:r w:rsidR="008C79C1" w:rsidRPr="008C79C1">
        <w:rPr>
          <w:sz w:val="28"/>
          <w:szCs w:val="26"/>
          <w:lang w:val="uk-UA" w:eastAsia="uk-UA"/>
        </w:rPr>
        <w:t>374 662</w:t>
      </w:r>
      <w:r w:rsidR="008C79C1">
        <w:rPr>
          <w:sz w:val="28"/>
          <w:szCs w:val="26"/>
          <w:lang w:val="uk-UA" w:eastAsia="uk-UA"/>
        </w:rPr>
        <w:t>,0</w:t>
      </w:r>
      <w:r w:rsidR="00343AA8" w:rsidRPr="003B1D14">
        <w:rPr>
          <w:sz w:val="28"/>
          <w:szCs w:val="26"/>
          <w:lang w:val="uk-UA" w:eastAsia="uk-UA"/>
        </w:rPr>
        <w:t xml:space="preserve"> тис. грн – кредитні кошти, залучені Укравтодором під державні гарантії</w:t>
      </w:r>
      <w:r w:rsidR="00E62C4B">
        <w:rPr>
          <w:sz w:val="28"/>
          <w:szCs w:val="26"/>
          <w:lang w:val="uk-UA" w:eastAsia="uk-UA"/>
        </w:rPr>
        <w:t>,</w:t>
      </w:r>
      <w:r w:rsidR="00343AA8" w:rsidRPr="003B1D14">
        <w:rPr>
          <w:sz w:val="28"/>
          <w:szCs w:val="26"/>
          <w:lang w:val="uk-UA" w:eastAsia="uk-UA"/>
        </w:rPr>
        <w:t xml:space="preserve"> </w:t>
      </w:r>
      <w:r w:rsidR="00CA7EEB" w:rsidRPr="001D21CD">
        <w:rPr>
          <w:sz w:val="28"/>
          <w:szCs w:val="26"/>
          <w:lang w:val="uk-UA" w:eastAsia="uk-UA"/>
        </w:rPr>
        <w:t>для розвитку автомобільних доріг та зарахованих до спеціального фонду державного бюджету.</w:t>
      </w:r>
    </w:p>
    <w:p w:rsidR="006704F8" w:rsidRPr="008C79C1" w:rsidRDefault="00FE4DDD" w:rsidP="00C10612">
      <w:pPr>
        <w:ind w:firstLine="851"/>
        <w:jc w:val="both"/>
        <w:rPr>
          <w:sz w:val="28"/>
          <w:szCs w:val="26"/>
          <w:lang w:val="uk-UA"/>
        </w:rPr>
      </w:pPr>
      <w:r w:rsidRPr="008C79C1">
        <w:rPr>
          <w:sz w:val="28"/>
          <w:szCs w:val="26"/>
          <w:lang w:val="uk-UA"/>
        </w:rPr>
        <w:t>За</w:t>
      </w:r>
      <w:r w:rsidR="00C16E75" w:rsidRPr="008C79C1">
        <w:rPr>
          <w:sz w:val="28"/>
          <w:szCs w:val="26"/>
          <w:lang w:val="uk-UA"/>
        </w:rPr>
        <w:t xml:space="preserve"> рахунок зазначени</w:t>
      </w:r>
      <w:r w:rsidR="00410098" w:rsidRPr="008C79C1">
        <w:rPr>
          <w:sz w:val="28"/>
          <w:szCs w:val="26"/>
          <w:lang w:val="uk-UA"/>
        </w:rPr>
        <w:t>х</w:t>
      </w:r>
      <w:r w:rsidR="00C16E75" w:rsidRPr="008C79C1">
        <w:rPr>
          <w:sz w:val="28"/>
          <w:szCs w:val="26"/>
          <w:lang w:val="uk-UA"/>
        </w:rPr>
        <w:t xml:space="preserve"> коштів</w:t>
      </w:r>
      <w:r w:rsidR="001D1C66" w:rsidRPr="008C79C1">
        <w:rPr>
          <w:sz w:val="28"/>
          <w:szCs w:val="28"/>
          <w:lang w:val="uk-UA"/>
        </w:rPr>
        <w:t xml:space="preserve"> </w:t>
      </w:r>
      <w:r w:rsidR="00CE7742" w:rsidRPr="008C79C1">
        <w:rPr>
          <w:sz w:val="28"/>
          <w:szCs w:val="26"/>
          <w:lang w:val="uk-UA"/>
        </w:rPr>
        <w:t>ф</w:t>
      </w:r>
      <w:r w:rsidR="00103A28" w:rsidRPr="008C79C1">
        <w:rPr>
          <w:sz w:val="28"/>
          <w:szCs w:val="26"/>
          <w:lang w:val="uk-UA"/>
        </w:rPr>
        <w:t xml:space="preserve">актично </w:t>
      </w:r>
      <w:r w:rsidR="00CE7742" w:rsidRPr="008C79C1">
        <w:rPr>
          <w:sz w:val="28"/>
          <w:szCs w:val="26"/>
          <w:lang w:val="uk-UA"/>
        </w:rPr>
        <w:t>у 20</w:t>
      </w:r>
      <w:r w:rsidR="00287537" w:rsidRPr="008C79C1">
        <w:rPr>
          <w:sz w:val="28"/>
          <w:szCs w:val="26"/>
          <w:lang w:val="uk-UA"/>
        </w:rPr>
        <w:t>2</w:t>
      </w:r>
      <w:r w:rsidR="00FA44DC" w:rsidRPr="008C79C1">
        <w:rPr>
          <w:sz w:val="28"/>
          <w:szCs w:val="26"/>
          <w:lang w:val="uk-UA"/>
        </w:rPr>
        <w:t>1</w:t>
      </w:r>
      <w:r w:rsidR="00CE7742" w:rsidRPr="008C79C1">
        <w:rPr>
          <w:sz w:val="28"/>
          <w:szCs w:val="26"/>
          <w:lang w:val="uk-UA"/>
        </w:rPr>
        <w:t xml:space="preserve"> році </w:t>
      </w:r>
      <w:r w:rsidR="00103A28" w:rsidRPr="008C79C1">
        <w:rPr>
          <w:sz w:val="28"/>
          <w:szCs w:val="26"/>
          <w:lang w:val="uk-UA"/>
        </w:rPr>
        <w:t xml:space="preserve">виконані роботи </w:t>
      </w:r>
      <w:r w:rsidR="006704F8" w:rsidRPr="008C79C1">
        <w:rPr>
          <w:sz w:val="28"/>
          <w:szCs w:val="26"/>
          <w:lang w:val="uk-UA"/>
        </w:rPr>
        <w:t>з будівництва</w:t>
      </w:r>
      <w:r w:rsidR="00287537" w:rsidRPr="008C79C1">
        <w:rPr>
          <w:sz w:val="28"/>
          <w:szCs w:val="26"/>
          <w:lang w:val="uk-UA"/>
        </w:rPr>
        <w:t xml:space="preserve"> </w:t>
      </w:r>
      <w:r w:rsidR="008C79C1">
        <w:rPr>
          <w:sz w:val="28"/>
          <w:szCs w:val="26"/>
          <w:lang w:val="uk-UA"/>
        </w:rPr>
        <w:t xml:space="preserve">на 15,9 км </w:t>
      </w:r>
      <w:r w:rsidR="008C79C1" w:rsidRPr="008C79C1">
        <w:rPr>
          <w:sz w:val="28"/>
          <w:szCs w:val="26"/>
          <w:lang w:val="uk-UA"/>
        </w:rPr>
        <w:t>автомобільних доріг державного значення</w:t>
      </w:r>
      <w:r w:rsidR="008C79C1">
        <w:rPr>
          <w:sz w:val="28"/>
          <w:szCs w:val="26"/>
          <w:lang w:val="uk-UA"/>
        </w:rPr>
        <w:t>,</w:t>
      </w:r>
      <w:r w:rsidR="008C79C1" w:rsidRPr="008C79C1">
        <w:rPr>
          <w:sz w:val="28"/>
          <w:szCs w:val="26"/>
          <w:lang w:val="uk-UA"/>
        </w:rPr>
        <w:t xml:space="preserve"> роботи з</w:t>
      </w:r>
      <w:r w:rsidR="00287537" w:rsidRPr="008C79C1">
        <w:rPr>
          <w:sz w:val="28"/>
          <w:szCs w:val="26"/>
          <w:lang w:val="uk-UA"/>
        </w:rPr>
        <w:t xml:space="preserve"> реконструкції на</w:t>
      </w:r>
      <w:r w:rsidR="006704F8" w:rsidRPr="008C79C1">
        <w:rPr>
          <w:sz w:val="28"/>
          <w:szCs w:val="26"/>
          <w:lang w:val="uk-UA"/>
        </w:rPr>
        <w:t xml:space="preserve"> </w:t>
      </w:r>
      <w:r w:rsidR="008C79C1" w:rsidRPr="008C79C1">
        <w:rPr>
          <w:sz w:val="28"/>
          <w:szCs w:val="26"/>
          <w:lang w:val="uk-UA"/>
        </w:rPr>
        <w:t>63,7</w:t>
      </w:r>
      <w:r w:rsidR="00CE7742" w:rsidRPr="008C79C1">
        <w:rPr>
          <w:sz w:val="28"/>
          <w:szCs w:val="26"/>
          <w:lang w:val="uk-UA"/>
        </w:rPr>
        <w:t xml:space="preserve"> км </w:t>
      </w:r>
      <w:r w:rsidR="00103A28" w:rsidRPr="008C79C1">
        <w:rPr>
          <w:sz w:val="28"/>
          <w:szCs w:val="26"/>
          <w:lang w:val="uk-UA"/>
        </w:rPr>
        <w:t>автомобільних доріг державного значення</w:t>
      </w:r>
      <w:r w:rsidR="006704F8" w:rsidRPr="008C79C1">
        <w:rPr>
          <w:sz w:val="28"/>
          <w:szCs w:val="26"/>
          <w:lang w:val="uk-UA"/>
        </w:rPr>
        <w:t xml:space="preserve">, капітально відремонтовано </w:t>
      </w:r>
      <w:r w:rsidR="001653A0">
        <w:rPr>
          <w:sz w:val="28"/>
          <w:szCs w:val="26"/>
          <w:lang w:val="uk-UA"/>
        </w:rPr>
        <w:t>252,1</w:t>
      </w:r>
      <w:r w:rsidR="00C16E75" w:rsidRPr="008C79C1">
        <w:rPr>
          <w:sz w:val="28"/>
          <w:szCs w:val="26"/>
          <w:lang w:val="uk-UA"/>
        </w:rPr>
        <w:t xml:space="preserve"> </w:t>
      </w:r>
      <w:r w:rsidR="006704F8" w:rsidRPr="008C79C1">
        <w:rPr>
          <w:sz w:val="28"/>
          <w:szCs w:val="26"/>
          <w:lang w:val="uk-UA"/>
        </w:rPr>
        <w:t xml:space="preserve">км автодоріг державного значення, а також здійснено поточний середній ремонт на </w:t>
      </w:r>
      <w:r w:rsidR="001653A0">
        <w:rPr>
          <w:sz w:val="28"/>
          <w:szCs w:val="26"/>
          <w:lang w:val="uk-UA"/>
        </w:rPr>
        <w:t>3 172,1</w:t>
      </w:r>
      <w:r w:rsidR="0050645F" w:rsidRPr="008C79C1">
        <w:rPr>
          <w:sz w:val="28"/>
          <w:szCs w:val="26"/>
          <w:lang w:val="uk-UA"/>
        </w:rPr>
        <w:t xml:space="preserve"> </w:t>
      </w:r>
      <w:r w:rsidR="006704F8" w:rsidRPr="008C79C1">
        <w:rPr>
          <w:sz w:val="28"/>
          <w:szCs w:val="26"/>
          <w:lang w:val="uk-UA"/>
        </w:rPr>
        <w:t>км автомобільних доріг державного значення</w:t>
      </w:r>
      <w:r w:rsidR="00103A28" w:rsidRPr="008C79C1">
        <w:rPr>
          <w:sz w:val="28"/>
          <w:szCs w:val="26"/>
          <w:lang w:val="uk-UA"/>
        </w:rPr>
        <w:t xml:space="preserve">. </w:t>
      </w:r>
    </w:p>
    <w:p w:rsidR="00226424" w:rsidRPr="001653A0" w:rsidRDefault="00E04E7E" w:rsidP="001653A0">
      <w:pPr>
        <w:ind w:firstLine="851"/>
        <w:jc w:val="both"/>
        <w:rPr>
          <w:sz w:val="28"/>
          <w:szCs w:val="26"/>
          <w:lang w:val="uk-UA"/>
        </w:rPr>
      </w:pPr>
      <w:r w:rsidRPr="008C79C1">
        <w:rPr>
          <w:sz w:val="28"/>
          <w:szCs w:val="26"/>
          <w:lang w:val="uk-UA"/>
        </w:rPr>
        <w:t>Крім того, у</w:t>
      </w:r>
      <w:r w:rsidR="00226424" w:rsidRPr="008C79C1">
        <w:rPr>
          <w:sz w:val="28"/>
          <w:szCs w:val="26"/>
          <w:lang w:val="uk-UA"/>
        </w:rPr>
        <w:t xml:space="preserve"> 20</w:t>
      </w:r>
      <w:r w:rsidR="0047624F" w:rsidRPr="008C79C1">
        <w:rPr>
          <w:sz w:val="28"/>
          <w:szCs w:val="26"/>
          <w:lang w:val="uk-UA"/>
        </w:rPr>
        <w:t>2</w:t>
      </w:r>
      <w:r w:rsidR="00FA44DC" w:rsidRPr="008C79C1">
        <w:rPr>
          <w:sz w:val="28"/>
          <w:szCs w:val="26"/>
          <w:lang w:val="uk-UA"/>
        </w:rPr>
        <w:t>1</w:t>
      </w:r>
      <w:r w:rsidR="00226424" w:rsidRPr="008C79C1">
        <w:rPr>
          <w:sz w:val="28"/>
          <w:szCs w:val="26"/>
          <w:lang w:val="uk-UA"/>
        </w:rPr>
        <w:t xml:space="preserve"> році здійснювались постійні роботи з поточного дрібного ремонту та експлуатаційного утримання мережі автомобільних доріг загального користування загальною протяжністю </w:t>
      </w:r>
      <w:r w:rsidR="0047624F" w:rsidRPr="008C79C1">
        <w:rPr>
          <w:sz w:val="28"/>
          <w:szCs w:val="26"/>
          <w:lang w:val="uk-UA"/>
        </w:rPr>
        <w:t>43,1</w:t>
      </w:r>
      <w:r w:rsidR="00226424" w:rsidRPr="008C79C1">
        <w:rPr>
          <w:sz w:val="28"/>
          <w:szCs w:val="26"/>
          <w:lang w:val="uk-UA"/>
        </w:rPr>
        <w:t xml:space="preserve"> тис. км. Ліквідовано пошкодження та деформації покриття доріг на </w:t>
      </w:r>
      <w:r w:rsidR="0047624F" w:rsidRPr="008C79C1">
        <w:rPr>
          <w:sz w:val="28"/>
          <w:szCs w:val="26"/>
          <w:lang w:val="uk-UA"/>
        </w:rPr>
        <w:t>1</w:t>
      </w:r>
      <w:r w:rsidR="001653A0">
        <w:rPr>
          <w:sz w:val="28"/>
          <w:szCs w:val="26"/>
          <w:lang w:val="uk-UA"/>
        </w:rPr>
        <w:t>6 327,6</w:t>
      </w:r>
      <w:r w:rsidR="00226424" w:rsidRPr="008C79C1">
        <w:rPr>
          <w:sz w:val="28"/>
          <w:szCs w:val="26"/>
          <w:lang w:val="uk-UA"/>
        </w:rPr>
        <w:t xml:space="preserve"> тис. кв. м автодоріг, замінено, встановлено та пофарбовано </w:t>
      </w:r>
      <w:r w:rsidR="001653A0">
        <w:rPr>
          <w:sz w:val="28"/>
          <w:szCs w:val="26"/>
          <w:lang w:val="uk-UA"/>
        </w:rPr>
        <w:t>60,9</w:t>
      </w:r>
      <w:r w:rsidR="00226424" w:rsidRPr="008C79C1">
        <w:rPr>
          <w:sz w:val="28"/>
          <w:szCs w:val="26"/>
          <w:lang w:val="uk-UA"/>
        </w:rPr>
        <w:t xml:space="preserve"> тис. шт. дорожніх знаків, влаштовано та поновлено горизонтальну розмітку на </w:t>
      </w:r>
      <w:r w:rsidR="008C79C1" w:rsidRPr="008C79C1">
        <w:rPr>
          <w:sz w:val="28"/>
          <w:szCs w:val="26"/>
          <w:lang w:val="uk-UA"/>
        </w:rPr>
        <w:t>17,0</w:t>
      </w:r>
      <w:r w:rsidR="00226424" w:rsidRPr="008C79C1">
        <w:rPr>
          <w:sz w:val="28"/>
          <w:szCs w:val="26"/>
          <w:lang w:val="uk-UA"/>
        </w:rPr>
        <w:t xml:space="preserve"> тис. км автомобільних доріг, було виконано прибирання сміття у смугах відводу доріг протяжністю </w:t>
      </w:r>
      <w:r w:rsidR="0047624F" w:rsidRPr="008C79C1">
        <w:rPr>
          <w:sz w:val="28"/>
          <w:szCs w:val="26"/>
          <w:lang w:val="uk-UA"/>
        </w:rPr>
        <w:t>43,1</w:t>
      </w:r>
      <w:r w:rsidR="00226424" w:rsidRPr="008C79C1">
        <w:rPr>
          <w:sz w:val="28"/>
          <w:szCs w:val="26"/>
          <w:lang w:val="uk-UA"/>
        </w:rPr>
        <w:t> тис. км.</w:t>
      </w:r>
      <w:r w:rsidR="001653A0">
        <w:rPr>
          <w:sz w:val="28"/>
          <w:szCs w:val="26"/>
          <w:lang w:val="uk-UA"/>
        </w:rPr>
        <w:t xml:space="preserve"> На 520 </w:t>
      </w:r>
      <w:r w:rsidR="001653A0" w:rsidRPr="001653A0">
        <w:rPr>
          <w:sz w:val="28"/>
          <w:szCs w:val="26"/>
          <w:lang w:val="uk-UA"/>
        </w:rPr>
        <w:t>штучних споруд</w:t>
      </w:r>
      <w:r w:rsidR="001653A0">
        <w:rPr>
          <w:sz w:val="28"/>
          <w:szCs w:val="26"/>
          <w:lang w:val="uk-UA"/>
        </w:rPr>
        <w:t xml:space="preserve">ах </w:t>
      </w:r>
      <w:r w:rsidR="001653A0" w:rsidRPr="001653A0">
        <w:rPr>
          <w:sz w:val="28"/>
          <w:szCs w:val="26"/>
          <w:lang w:val="uk-UA"/>
        </w:rPr>
        <w:t>виконані роботи з поточного дрібного ремонту та експлуатаційного утримання з метою підтримки нормативного технічного стану</w:t>
      </w:r>
      <w:r w:rsidR="001653A0">
        <w:rPr>
          <w:sz w:val="28"/>
          <w:szCs w:val="26"/>
          <w:lang w:val="uk-UA"/>
        </w:rPr>
        <w:t>.</w:t>
      </w:r>
    </w:p>
    <w:p w:rsidR="00226424" w:rsidRPr="008C79C1" w:rsidRDefault="00226424" w:rsidP="00C10612">
      <w:pPr>
        <w:pStyle w:val="a4"/>
        <w:ind w:right="0" w:firstLine="851"/>
        <w:rPr>
          <w:noProof w:val="0"/>
          <w:szCs w:val="26"/>
        </w:rPr>
      </w:pPr>
      <w:r w:rsidRPr="008C79C1">
        <w:rPr>
          <w:noProof w:val="0"/>
          <w:szCs w:val="26"/>
          <w:lang w:val="uk-UA"/>
        </w:rPr>
        <w:t>З метою підвищення якості дорожніх робіт шляхом розроблення і впровадження прогресивних проектних рішень, сучасних матеріалів і нових технологій, розвитку систем контролю за станом автомобільних доріг, нормативно-технічного забезпечення функціонування та розвитку дорожнього господарства за 20</w:t>
      </w:r>
      <w:r w:rsidR="0047624F" w:rsidRPr="008C79C1">
        <w:rPr>
          <w:noProof w:val="0"/>
          <w:szCs w:val="26"/>
          <w:lang w:val="uk-UA"/>
        </w:rPr>
        <w:t>2</w:t>
      </w:r>
      <w:r w:rsidR="008C79C1" w:rsidRPr="008C79C1">
        <w:rPr>
          <w:noProof w:val="0"/>
          <w:szCs w:val="26"/>
          <w:lang w:val="uk-UA"/>
        </w:rPr>
        <w:t>1</w:t>
      </w:r>
      <w:r w:rsidRPr="008C79C1">
        <w:rPr>
          <w:noProof w:val="0"/>
          <w:szCs w:val="26"/>
          <w:lang w:val="uk-UA"/>
        </w:rPr>
        <w:t xml:space="preserve"> рік </w:t>
      </w:r>
      <w:r w:rsidR="00C6658B" w:rsidRPr="008C79C1">
        <w:rPr>
          <w:noProof w:val="0"/>
          <w:szCs w:val="26"/>
          <w:lang w:val="uk-UA"/>
        </w:rPr>
        <w:t>завершено та впроваджено</w:t>
      </w:r>
      <w:r w:rsidRPr="008C79C1">
        <w:rPr>
          <w:noProof w:val="0"/>
          <w:szCs w:val="26"/>
          <w:lang w:val="uk-UA"/>
        </w:rPr>
        <w:t xml:space="preserve"> </w:t>
      </w:r>
      <w:r w:rsidR="00B621D9" w:rsidRPr="008C79C1">
        <w:rPr>
          <w:noProof w:val="0"/>
          <w:szCs w:val="26"/>
          <w:lang w:val="uk-UA"/>
        </w:rPr>
        <w:t>4</w:t>
      </w:r>
      <w:r w:rsidR="008C79C1" w:rsidRPr="008C79C1">
        <w:rPr>
          <w:noProof w:val="0"/>
          <w:szCs w:val="26"/>
          <w:lang w:val="uk-UA"/>
        </w:rPr>
        <w:t>6</w:t>
      </w:r>
      <w:r w:rsidRPr="008C79C1">
        <w:rPr>
          <w:noProof w:val="0"/>
          <w:szCs w:val="26"/>
          <w:lang w:val="en-US"/>
        </w:rPr>
        <w:t> </w:t>
      </w:r>
      <w:r w:rsidRPr="008C79C1">
        <w:rPr>
          <w:noProof w:val="0"/>
          <w:szCs w:val="26"/>
          <w:lang w:val="uk-UA"/>
        </w:rPr>
        <w:t xml:space="preserve">прикладних наукових розробок. </w:t>
      </w:r>
    </w:p>
    <w:p w:rsidR="00226424" w:rsidRPr="00677849" w:rsidRDefault="00226424" w:rsidP="00C10612">
      <w:pPr>
        <w:pStyle w:val="a4"/>
        <w:ind w:right="0" w:firstLine="851"/>
        <w:rPr>
          <w:szCs w:val="26"/>
          <w:lang w:val="uk-UA"/>
        </w:rPr>
      </w:pPr>
      <w:r w:rsidRPr="008C79C1">
        <w:rPr>
          <w:noProof w:val="0"/>
          <w:szCs w:val="26"/>
          <w:lang w:val="uk-UA"/>
        </w:rPr>
        <w:t>Завдяки роботі дорожніх організацій у 20</w:t>
      </w:r>
      <w:r w:rsidR="0047624F" w:rsidRPr="008C79C1">
        <w:rPr>
          <w:noProof w:val="0"/>
          <w:szCs w:val="26"/>
          <w:lang w:val="uk-UA"/>
        </w:rPr>
        <w:t>2</w:t>
      </w:r>
      <w:r w:rsidR="00A9044E" w:rsidRPr="008C79C1">
        <w:rPr>
          <w:noProof w:val="0"/>
          <w:szCs w:val="26"/>
          <w:lang w:val="uk-UA"/>
        </w:rPr>
        <w:t>1</w:t>
      </w:r>
      <w:r w:rsidRPr="008C79C1">
        <w:rPr>
          <w:noProof w:val="0"/>
          <w:szCs w:val="26"/>
          <w:lang w:val="uk-UA"/>
        </w:rPr>
        <w:t xml:space="preserve"> році кількість дорожньо-транспортних пригод з потерпілими із зазначенням виявлених недоліків в експлуатаційному утриманні доріг </w:t>
      </w:r>
      <w:r w:rsidRPr="00533E80">
        <w:rPr>
          <w:noProof w:val="0"/>
          <w:szCs w:val="26"/>
          <w:lang w:val="uk-UA"/>
        </w:rPr>
        <w:t xml:space="preserve">знизилась на </w:t>
      </w:r>
      <w:r w:rsidR="001653A0" w:rsidRPr="00533E80">
        <w:rPr>
          <w:noProof w:val="0"/>
          <w:szCs w:val="26"/>
          <w:lang w:val="uk-UA"/>
        </w:rPr>
        <w:t>4,1</w:t>
      </w:r>
      <w:r w:rsidR="00677849" w:rsidRPr="00533E80">
        <w:rPr>
          <w:noProof w:val="0"/>
          <w:szCs w:val="26"/>
          <w:lang w:val="uk-UA"/>
        </w:rPr>
        <w:t xml:space="preserve"> </w:t>
      </w:r>
      <w:r w:rsidRPr="00533E80">
        <w:rPr>
          <w:noProof w:val="0"/>
          <w:szCs w:val="26"/>
          <w:lang w:val="uk-UA"/>
        </w:rPr>
        <w:t>% у порівнянні з 20</w:t>
      </w:r>
      <w:r w:rsidR="008C79C1" w:rsidRPr="00533E80">
        <w:rPr>
          <w:noProof w:val="0"/>
          <w:szCs w:val="26"/>
          <w:lang w:val="uk-UA"/>
        </w:rPr>
        <w:t>20</w:t>
      </w:r>
      <w:r w:rsidRPr="00533E80">
        <w:rPr>
          <w:noProof w:val="0"/>
          <w:szCs w:val="26"/>
          <w:lang w:val="uk-UA"/>
        </w:rPr>
        <w:t xml:space="preserve"> роком, знято з обліку </w:t>
      </w:r>
      <w:r w:rsidR="001653A0" w:rsidRPr="00533E80">
        <w:rPr>
          <w:noProof w:val="0"/>
          <w:szCs w:val="26"/>
          <w:lang w:val="uk-UA"/>
        </w:rPr>
        <w:t>22</w:t>
      </w:r>
      <w:r w:rsidRPr="00533E80">
        <w:rPr>
          <w:noProof w:val="0"/>
          <w:szCs w:val="26"/>
          <w:lang w:val="uk-UA"/>
        </w:rPr>
        <w:t xml:space="preserve"> місц</w:t>
      </w:r>
      <w:r w:rsidR="00E62C4B" w:rsidRPr="00533E80">
        <w:rPr>
          <w:noProof w:val="0"/>
          <w:szCs w:val="26"/>
          <w:lang w:val="uk-UA"/>
        </w:rPr>
        <w:t>ь</w:t>
      </w:r>
      <w:r w:rsidRPr="00533E80">
        <w:rPr>
          <w:noProof w:val="0"/>
          <w:szCs w:val="26"/>
          <w:lang w:val="uk-UA"/>
        </w:rPr>
        <w:t xml:space="preserve"> концентрації дорожньо-транспортних пригод</w:t>
      </w:r>
      <w:r w:rsidRPr="00533E80">
        <w:rPr>
          <w:szCs w:val="26"/>
          <w:lang w:val="uk-UA"/>
        </w:rPr>
        <w:t>.</w:t>
      </w:r>
    </w:p>
    <w:p w:rsidR="00226424" w:rsidRPr="00D12027" w:rsidRDefault="00226424" w:rsidP="00FA44DC">
      <w:pPr>
        <w:numPr>
          <w:ilvl w:val="0"/>
          <w:numId w:val="14"/>
        </w:numPr>
        <w:ind w:left="0" w:firstLine="993"/>
        <w:jc w:val="both"/>
        <w:rPr>
          <w:sz w:val="28"/>
          <w:szCs w:val="26"/>
          <w:lang w:val="uk-UA"/>
        </w:rPr>
      </w:pPr>
      <w:r w:rsidRPr="00D12027">
        <w:rPr>
          <w:sz w:val="28"/>
          <w:szCs w:val="26"/>
          <w:lang w:val="uk-UA"/>
        </w:rPr>
        <w:t xml:space="preserve">за бюджетною програмою </w:t>
      </w:r>
      <w:r w:rsidRPr="00D12027">
        <w:rPr>
          <w:b/>
          <w:sz w:val="28"/>
          <w:szCs w:val="26"/>
          <w:lang w:val="uk-UA"/>
        </w:rPr>
        <w:t>3111030 «</w:t>
      </w:r>
      <w:r w:rsidR="003D3325" w:rsidRPr="00D12027">
        <w:rPr>
          <w:b/>
          <w:sz w:val="28"/>
          <w:szCs w:val="26"/>
          <w:lang w:val="uk-UA"/>
        </w:rPr>
        <w:t>Виконання боргових зобов'язань за запозиченнями, залученими державою або під державні гарантії на розвиток мережі автомобільних доріг загального користування</w:t>
      </w:r>
      <w:r w:rsidRPr="00D12027">
        <w:rPr>
          <w:b/>
          <w:sz w:val="28"/>
          <w:szCs w:val="26"/>
          <w:lang w:val="uk-UA"/>
        </w:rPr>
        <w:t>»</w:t>
      </w:r>
      <w:r w:rsidRPr="00D12027">
        <w:rPr>
          <w:sz w:val="28"/>
          <w:szCs w:val="26"/>
          <w:lang w:val="uk-UA"/>
        </w:rPr>
        <w:t xml:space="preserve"> протягом 20</w:t>
      </w:r>
      <w:r w:rsidR="00C10612">
        <w:rPr>
          <w:sz w:val="28"/>
          <w:szCs w:val="26"/>
          <w:lang w:val="uk-UA"/>
        </w:rPr>
        <w:t>2</w:t>
      </w:r>
      <w:r w:rsidR="00FA44DC">
        <w:rPr>
          <w:sz w:val="28"/>
          <w:szCs w:val="26"/>
          <w:lang w:val="uk-UA"/>
        </w:rPr>
        <w:t>1</w:t>
      </w:r>
      <w:r w:rsidRPr="00D12027">
        <w:rPr>
          <w:sz w:val="28"/>
          <w:szCs w:val="26"/>
          <w:lang w:val="uk-UA"/>
        </w:rPr>
        <w:t xml:space="preserve"> року здійснювались виплати за запозиченнями, залученими державою або під державні гарантії на розвиток автодоріг. В цілому на погашення та обслуговування кредитів спрямовано кошти </w:t>
      </w:r>
      <w:r w:rsidR="00C67FD9" w:rsidRPr="00D12027">
        <w:rPr>
          <w:sz w:val="28"/>
          <w:szCs w:val="26"/>
          <w:lang w:val="uk-UA"/>
        </w:rPr>
        <w:t>спеціал</w:t>
      </w:r>
      <w:r w:rsidRPr="00D12027">
        <w:rPr>
          <w:sz w:val="28"/>
          <w:szCs w:val="26"/>
          <w:lang w:val="uk-UA"/>
        </w:rPr>
        <w:t xml:space="preserve">ьного фонду Державного бюджету України в сумі </w:t>
      </w:r>
      <w:r w:rsidR="00FA44DC">
        <w:rPr>
          <w:sz w:val="28"/>
          <w:szCs w:val="26"/>
          <w:lang w:val="uk-UA"/>
        </w:rPr>
        <w:t xml:space="preserve">                    </w:t>
      </w:r>
      <w:r w:rsidR="00FA44DC" w:rsidRPr="00FA44DC">
        <w:rPr>
          <w:sz w:val="28"/>
          <w:szCs w:val="26"/>
          <w:lang w:val="uk-UA"/>
        </w:rPr>
        <w:t>13</w:t>
      </w:r>
      <w:r w:rsidR="003F7CCE">
        <w:rPr>
          <w:sz w:val="28"/>
          <w:szCs w:val="26"/>
          <w:lang w:val="uk-UA"/>
        </w:rPr>
        <w:t> </w:t>
      </w:r>
      <w:r w:rsidR="00FA44DC" w:rsidRPr="00FA44DC">
        <w:rPr>
          <w:sz w:val="28"/>
          <w:szCs w:val="26"/>
          <w:lang w:val="uk-UA"/>
        </w:rPr>
        <w:t>987</w:t>
      </w:r>
      <w:r w:rsidR="003F7CCE">
        <w:rPr>
          <w:sz w:val="28"/>
          <w:szCs w:val="26"/>
          <w:lang w:val="uk-UA"/>
        </w:rPr>
        <w:t> </w:t>
      </w:r>
      <w:r w:rsidR="00FA44DC" w:rsidRPr="00FA44DC">
        <w:rPr>
          <w:sz w:val="28"/>
          <w:szCs w:val="26"/>
          <w:lang w:val="uk-UA"/>
        </w:rPr>
        <w:t>522,5</w:t>
      </w:r>
      <w:r w:rsidR="00E3401A" w:rsidRPr="00D12027">
        <w:rPr>
          <w:sz w:val="28"/>
          <w:szCs w:val="26"/>
          <w:lang w:val="uk-UA"/>
        </w:rPr>
        <w:t> </w:t>
      </w:r>
      <w:r w:rsidRPr="00D12027">
        <w:rPr>
          <w:sz w:val="28"/>
          <w:szCs w:val="26"/>
          <w:lang w:val="uk-UA"/>
        </w:rPr>
        <w:t>тис.</w:t>
      </w:r>
      <w:r w:rsidR="003F7CCE">
        <w:rPr>
          <w:sz w:val="28"/>
          <w:szCs w:val="26"/>
          <w:lang w:val="uk-UA"/>
        </w:rPr>
        <w:t> </w:t>
      </w:r>
      <w:r w:rsidRPr="00D12027">
        <w:rPr>
          <w:sz w:val="28"/>
          <w:szCs w:val="26"/>
          <w:lang w:val="uk-UA"/>
        </w:rPr>
        <w:t>грн. Усі боргові зобов'язання за запозиченнями, отриманими державою або під державні гарантії на розвиток мережі автомобільних доріг загального користування, виконані своєчасно та в повному обсязі.</w:t>
      </w:r>
    </w:p>
    <w:p w:rsidR="00517998" w:rsidRPr="00E82648" w:rsidRDefault="00E3401A" w:rsidP="0077151A">
      <w:pPr>
        <w:numPr>
          <w:ilvl w:val="0"/>
          <w:numId w:val="15"/>
        </w:numPr>
        <w:ind w:left="0" w:firstLine="993"/>
        <w:jc w:val="both"/>
        <w:rPr>
          <w:sz w:val="28"/>
          <w:szCs w:val="25"/>
          <w:lang w:val="uk-UA"/>
        </w:rPr>
      </w:pPr>
      <w:r w:rsidRPr="00E82648">
        <w:rPr>
          <w:sz w:val="28"/>
          <w:szCs w:val="25"/>
          <w:lang w:val="uk-UA"/>
        </w:rPr>
        <w:lastRenderedPageBreak/>
        <w:t xml:space="preserve">за бюджетною програмою </w:t>
      </w:r>
      <w:r w:rsidRPr="00E82648">
        <w:rPr>
          <w:b/>
          <w:sz w:val="28"/>
          <w:szCs w:val="25"/>
          <w:lang w:val="uk-UA"/>
        </w:rPr>
        <w:t>3111</w:t>
      </w:r>
      <w:r w:rsidR="00FA44DC" w:rsidRPr="00E82648">
        <w:rPr>
          <w:b/>
          <w:sz w:val="28"/>
          <w:szCs w:val="25"/>
          <w:lang w:val="uk-UA"/>
        </w:rPr>
        <w:t>31</w:t>
      </w:r>
      <w:r w:rsidRPr="00E82648">
        <w:rPr>
          <w:b/>
          <w:sz w:val="28"/>
          <w:szCs w:val="25"/>
          <w:lang w:val="uk-UA"/>
        </w:rPr>
        <w:t>0 «</w:t>
      </w:r>
      <w:r w:rsidR="00FA44DC" w:rsidRPr="00E82648">
        <w:rPr>
          <w:b/>
          <w:sz w:val="28"/>
          <w:szCs w:val="25"/>
          <w:lang w:val="uk-UA"/>
        </w:rPr>
        <w:t>Фінансове забезпечення розроблення та впровадження заходів з підвищення рівня безпеки дорожнього руху на ділянці км 0+000 - км 20+308 автомобільної дороги загального користування державного значення Р-01 Київ - Обухів</w:t>
      </w:r>
      <w:r w:rsidRPr="00E82648">
        <w:rPr>
          <w:b/>
          <w:sz w:val="28"/>
          <w:szCs w:val="25"/>
          <w:lang w:val="uk-UA"/>
        </w:rPr>
        <w:t xml:space="preserve">» </w:t>
      </w:r>
      <w:r w:rsidR="00E4733C" w:rsidRPr="00E82648">
        <w:rPr>
          <w:sz w:val="28"/>
          <w:szCs w:val="25"/>
          <w:lang w:val="uk-UA"/>
        </w:rPr>
        <w:t xml:space="preserve">здійснені видатки із </w:t>
      </w:r>
      <w:r w:rsidR="002A7110" w:rsidRPr="00E82648">
        <w:rPr>
          <w:sz w:val="28"/>
          <w:szCs w:val="25"/>
          <w:lang w:val="uk-UA"/>
        </w:rPr>
        <w:t>спеці</w:t>
      </w:r>
      <w:r w:rsidR="00E4733C" w:rsidRPr="00E82648">
        <w:rPr>
          <w:sz w:val="28"/>
          <w:szCs w:val="25"/>
          <w:lang w:val="uk-UA"/>
        </w:rPr>
        <w:t xml:space="preserve">ального фонду Державного бюджету України в сумі </w:t>
      </w:r>
      <w:r w:rsidR="002A7110" w:rsidRPr="00E82648">
        <w:rPr>
          <w:sz w:val="28"/>
          <w:szCs w:val="25"/>
          <w:lang w:val="uk-UA"/>
        </w:rPr>
        <w:t>83 477,8</w:t>
      </w:r>
      <w:r w:rsidR="00E4733C" w:rsidRPr="00E82648">
        <w:rPr>
          <w:sz w:val="28"/>
          <w:szCs w:val="25"/>
          <w:lang w:val="uk-UA"/>
        </w:rPr>
        <w:t xml:space="preserve"> тис. грн. (</w:t>
      </w:r>
      <w:r w:rsidR="00517998" w:rsidRPr="00E82648">
        <w:rPr>
          <w:sz w:val="28"/>
          <w:szCs w:val="25"/>
          <w:lang w:val="uk-UA"/>
        </w:rPr>
        <w:t>83,5</w:t>
      </w:r>
      <w:r w:rsidR="00E4733C" w:rsidRPr="00E82648">
        <w:rPr>
          <w:sz w:val="28"/>
          <w:szCs w:val="25"/>
          <w:lang w:val="uk-UA"/>
        </w:rPr>
        <w:t xml:space="preserve"> % від запланованого обсягу </w:t>
      </w:r>
      <w:r w:rsidR="002A7110" w:rsidRPr="00E82648">
        <w:rPr>
          <w:sz w:val="28"/>
          <w:szCs w:val="25"/>
          <w:lang w:val="uk-UA"/>
        </w:rPr>
        <w:t>1</w:t>
      </w:r>
      <w:r w:rsidR="00E4733C" w:rsidRPr="00E82648">
        <w:rPr>
          <w:sz w:val="28"/>
          <w:szCs w:val="25"/>
          <w:lang w:val="uk-UA"/>
        </w:rPr>
        <w:t>00</w:t>
      </w:r>
      <w:r w:rsidR="003F7CCE">
        <w:rPr>
          <w:lang w:val="uk-UA"/>
        </w:rPr>
        <w:t> </w:t>
      </w:r>
      <w:r w:rsidR="00E4733C" w:rsidRPr="00E82648">
        <w:rPr>
          <w:sz w:val="28"/>
          <w:szCs w:val="25"/>
          <w:lang w:val="uk-UA"/>
        </w:rPr>
        <w:t>000,0 тис.</w:t>
      </w:r>
      <w:r w:rsidR="003F7CCE">
        <w:rPr>
          <w:sz w:val="28"/>
          <w:szCs w:val="25"/>
          <w:lang w:val="uk-UA"/>
        </w:rPr>
        <w:t> </w:t>
      </w:r>
      <w:r w:rsidR="00E4733C" w:rsidRPr="00E82648">
        <w:rPr>
          <w:sz w:val="28"/>
          <w:szCs w:val="25"/>
          <w:lang w:val="uk-UA"/>
        </w:rPr>
        <w:t xml:space="preserve">грн), за рахунок яких </w:t>
      </w:r>
      <w:r w:rsidR="00517998" w:rsidRPr="00E82648">
        <w:rPr>
          <w:sz w:val="28"/>
          <w:szCs w:val="25"/>
          <w:lang w:val="uk-UA"/>
        </w:rPr>
        <w:t>підвищено рівень безпеки дорожнього руху ділянки автомобільної дороги загального користування державного значення Р-01 Київ - Обухів протяжністю 20,3 км.</w:t>
      </w:r>
    </w:p>
    <w:p w:rsidR="005E6E53" w:rsidRPr="00F44EDE" w:rsidRDefault="00226424" w:rsidP="00C10612">
      <w:pPr>
        <w:numPr>
          <w:ilvl w:val="0"/>
          <w:numId w:val="14"/>
        </w:numPr>
        <w:ind w:left="0" w:firstLine="851"/>
        <w:jc w:val="both"/>
        <w:rPr>
          <w:sz w:val="28"/>
          <w:szCs w:val="26"/>
          <w:lang w:val="uk-UA"/>
        </w:rPr>
      </w:pPr>
      <w:r w:rsidRPr="00F44EDE">
        <w:rPr>
          <w:sz w:val="28"/>
          <w:szCs w:val="26"/>
          <w:lang w:val="uk-UA"/>
        </w:rPr>
        <w:t xml:space="preserve">за бюджетною програмою </w:t>
      </w:r>
      <w:r w:rsidRPr="00F44EDE">
        <w:rPr>
          <w:b/>
          <w:sz w:val="28"/>
          <w:szCs w:val="26"/>
          <w:lang w:val="uk-UA"/>
        </w:rPr>
        <w:t>3111600 «Розвиток автомагістралей та реформа дорожнього сектору»</w:t>
      </w:r>
      <w:r w:rsidRPr="00F44EDE">
        <w:rPr>
          <w:sz w:val="28"/>
          <w:szCs w:val="26"/>
          <w:lang w:val="uk-UA"/>
        </w:rPr>
        <w:t xml:space="preserve"> </w:t>
      </w:r>
      <w:r w:rsidR="00E07A9E" w:rsidRPr="00F44EDE">
        <w:rPr>
          <w:sz w:val="28"/>
          <w:szCs w:val="26"/>
          <w:lang w:val="uk-UA"/>
        </w:rPr>
        <w:t xml:space="preserve">касові видатки становили </w:t>
      </w:r>
      <w:r w:rsidR="005022A8" w:rsidRPr="00F44EDE">
        <w:rPr>
          <w:sz w:val="28"/>
          <w:szCs w:val="26"/>
          <w:lang w:val="uk-UA"/>
        </w:rPr>
        <w:t>5</w:t>
      </w:r>
      <w:r w:rsidR="00E07A9E" w:rsidRPr="00F44EDE">
        <w:rPr>
          <w:sz w:val="28"/>
          <w:szCs w:val="26"/>
          <w:lang w:val="uk-UA"/>
        </w:rPr>
        <w:t xml:space="preserve"> </w:t>
      </w:r>
      <w:r w:rsidR="00F44EDE" w:rsidRPr="00F44EDE">
        <w:rPr>
          <w:sz w:val="28"/>
          <w:szCs w:val="26"/>
          <w:lang w:val="uk-UA"/>
        </w:rPr>
        <w:t>188 738,0</w:t>
      </w:r>
      <w:r w:rsidR="00E07A9E" w:rsidRPr="00F44EDE">
        <w:rPr>
          <w:sz w:val="28"/>
          <w:szCs w:val="26"/>
          <w:lang w:val="uk-UA"/>
        </w:rPr>
        <w:t xml:space="preserve"> тис. грн, з яких вибірка коштів МФО становила </w:t>
      </w:r>
      <w:r w:rsidR="005022A8" w:rsidRPr="00F44EDE">
        <w:rPr>
          <w:sz w:val="28"/>
          <w:szCs w:val="26"/>
          <w:lang w:val="uk-UA"/>
        </w:rPr>
        <w:t>5 </w:t>
      </w:r>
      <w:r w:rsidR="00F44EDE" w:rsidRPr="00F44EDE">
        <w:rPr>
          <w:sz w:val="28"/>
          <w:szCs w:val="26"/>
          <w:lang w:val="uk-UA"/>
        </w:rPr>
        <w:t>188 738,7</w:t>
      </w:r>
      <w:r w:rsidR="00E07A9E" w:rsidRPr="00F44EDE">
        <w:rPr>
          <w:sz w:val="28"/>
          <w:szCs w:val="26"/>
          <w:lang w:val="uk-UA"/>
        </w:rPr>
        <w:t xml:space="preserve"> тис. грн</w:t>
      </w:r>
      <w:r w:rsidR="005E6E53" w:rsidRPr="00F44EDE">
        <w:rPr>
          <w:sz w:val="28"/>
          <w:szCs w:val="26"/>
          <w:lang w:val="uk-UA"/>
        </w:rPr>
        <w:t xml:space="preserve"> (</w:t>
      </w:r>
      <w:r w:rsidR="005E6E53" w:rsidRPr="00F44EDE">
        <w:rPr>
          <w:color w:val="000000"/>
          <w:sz w:val="28"/>
          <w:lang w:val="uk-UA"/>
        </w:rPr>
        <w:t xml:space="preserve">різниця пояснюється курсовою різницею, яка складає </w:t>
      </w:r>
      <w:r w:rsidR="00F44EDE" w:rsidRPr="00F44EDE">
        <w:rPr>
          <w:color w:val="000000"/>
          <w:sz w:val="28"/>
          <w:lang w:val="uk-UA"/>
        </w:rPr>
        <w:t>0,7</w:t>
      </w:r>
      <w:r w:rsidR="005E6E53" w:rsidRPr="00F44EDE">
        <w:rPr>
          <w:color w:val="000000"/>
          <w:sz w:val="28"/>
          <w:lang w:val="uk-UA"/>
        </w:rPr>
        <w:t xml:space="preserve"> тис. грн)</w:t>
      </w:r>
      <w:r w:rsidR="00E07A9E" w:rsidRPr="00F44EDE">
        <w:rPr>
          <w:sz w:val="28"/>
          <w:szCs w:val="26"/>
          <w:lang w:val="uk-UA"/>
        </w:rPr>
        <w:t xml:space="preserve">. </w:t>
      </w:r>
    </w:p>
    <w:p w:rsidR="00E07A9E" w:rsidRPr="00E07A9E" w:rsidRDefault="00E07A9E" w:rsidP="00EA46BF">
      <w:pPr>
        <w:ind w:firstLine="709"/>
        <w:jc w:val="both"/>
        <w:rPr>
          <w:sz w:val="28"/>
          <w:szCs w:val="26"/>
          <w:lang w:val="uk-UA"/>
        </w:rPr>
      </w:pPr>
      <w:r w:rsidRPr="00E07A9E">
        <w:rPr>
          <w:sz w:val="28"/>
          <w:szCs w:val="26"/>
          <w:lang w:val="uk-UA"/>
        </w:rPr>
        <w:t xml:space="preserve">Фактично за напрямами спрямовано кошти в </w:t>
      </w:r>
      <w:r w:rsidRPr="00F44EDE">
        <w:rPr>
          <w:sz w:val="28"/>
          <w:szCs w:val="26"/>
          <w:lang w:val="uk-UA"/>
        </w:rPr>
        <w:t xml:space="preserve">сумі </w:t>
      </w:r>
      <w:r w:rsidR="005022A8" w:rsidRPr="00F44EDE">
        <w:rPr>
          <w:sz w:val="28"/>
          <w:szCs w:val="26"/>
          <w:lang w:val="uk-UA"/>
        </w:rPr>
        <w:t>5</w:t>
      </w:r>
      <w:r w:rsidRPr="00F44EDE">
        <w:rPr>
          <w:sz w:val="28"/>
          <w:szCs w:val="26"/>
          <w:lang w:val="uk-UA"/>
        </w:rPr>
        <w:t xml:space="preserve"> </w:t>
      </w:r>
      <w:r w:rsidR="00F44EDE" w:rsidRPr="00F44EDE">
        <w:rPr>
          <w:sz w:val="28"/>
          <w:szCs w:val="26"/>
          <w:lang w:val="uk-UA"/>
        </w:rPr>
        <w:t>188 738,7</w:t>
      </w:r>
      <w:r w:rsidRPr="00F44EDE">
        <w:rPr>
          <w:sz w:val="28"/>
          <w:szCs w:val="26"/>
          <w:lang w:val="uk-UA"/>
        </w:rPr>
        <w:t xml:space="preserve"> тис</w:t>
      </w:r>
      <w:r w:rsidRPr="00E07A9E">
        <w:rPr>
          <w:sz w:val="28"/>
          <w:szCs w:val="26"/>
          <w:lang w:val="uk-UA"/>
        </w:rPr>
        <w:t xml:space="preserve">. грн., з яких: </w:t>
      </w:r>
    </w:p>
    <w:p w:rsidR="00A12442" w:rsidRPr="00F44EDE" w:rsidRDefault="00A12442" w:rsidP="00A12442">
      <w:pPr>
        <w:ind w:firstLine="851"/>
        <w:jc w:val="both"/>
        <w:rPr>
          <w:sz w:val="28"/>
          <w:szCs w:val="26"/>
          <w:lang w:val="uk-UA"/>
        </w:rPr>
      </w:pPr>
      <w:r w:rsidRPr="00F44EDE">
        <w:rPr>
          <w:sz w:val="28"/>
          <w:szCs w:val="26"/>
          <w:lang w:val="uk-UA"/>
        </w:rPr>
        <w:t xml:space="preserve">за проєктом </w:t>
      </w:r>
      <w:r w:rsidR="00F34ACC" w:rsidRPr="00F44EDE">
        <w:rPr>
          <w:sz w:val="28"/>
          <w:szCs w:val="26"/>
          <w:lang w:val="uk-UA"/>
        </w:rPr>
        <w:t>«</w:t>
      </w:r>
      <w:r w:rsidRPr="00F44EDE">
        <w:rPr>
          <w:sz w:val="28"/>
          <w:szCs w:val="26"/>
          <w:lang w:val="uk-UA"/>
        </w:rPr>
        <w:t>Другий проект покращення автомобільних доріг та безпеки руху</w:t>
      </w:r>
      <w:r w:rsidR="00F34ACC" w:rsidRPr="00F44EDE">
        <w:rPr>
          <w:sz w:val="28"/>
          <w:szCs w:val="26"/>
          <w:lang w:val="uk-UA"/>
        </w:rPr>
        <w:t>»</w:t>
      </w:r>
      <w:r w:rsidRPr="00F44EDE">
        <w:rPr>
          <w:sz w:val="28"/>
          <w:szCs w:val="26"/>
          <w:lang w:val="uk-UA"/>
        </w:rPr>
        <w:t xml:space="preserve"> (проєкт фінансується МБРР) профінансовано робіт та послуг в сумі                          16</w:t>
      </w:r>
      <w:r w:rsidR="00F44EDE" w:rsidRPr="00F44EDE">
        <w:rPr>
          <w:sz w:val="28"/>
          <w:szCs w:val="26"/>
          <w:lang w:val="uk-UA"/>
        </w:rPr>
        <w:t>7 881,</w:t>
      </w:r>
      <w:r w:rsidR="00E04591">
        <w:rPr>
          <w:sz w:val="28"/>
          <w:szCs w:val="26"/>
          <w:lang w:val="uk-UA"/>
        </w:rPr>
        <w:t>6</w:t>
      </w:r>
      <w:r w:rsidRPr="00F44EDE">
        <w:rPr>
          <w:sz w:val="28"/>
          <w:szCs w:val="26"/>
          <w:lang w:val="uk-UA"/>
        </w:rPr>
        <w:t xml:space="preserve"> тис. грн;</w:t>
      </w:r>
    </w:p>
    <w:p w:rsidR="00A12442" w:rsidRDefault="00A12442" w:rsidP="00A12442">
      <w:pPr>
        <w:ind w:firstLine="851"/>
        <w:jc w:val="both"/>
        <w:rPr>
          <w:sz w:val="28"/>
          <w:szCs w:val="26"/>
          <w:lang w:val="uk-UA"/>
        </w:rPr>
      </w:pPr>
      <w:r w:rsidRPr="00F44EDE">
        <w:rPr>
          <w:sz w:val="28"/>
          <w:szCs w:val="26"/>
          <w:lang w:val="uk-UA"/>
        </w:rPr>
        <w:t xml:space="preserve">за проєктом </w:t>
      </w:r>
      <w:r w:rsidR="00F34ACC" w:rsidRPr="00F44EDE">
        <w:rPr>
          <w:sz w:val="28"/>
          <w:szCs w:val="26"/>
          <w:lang w:val="uk-UA"/>
        </w:rPr>
        <w:t>«</w:t>
      </w:r>
      <w:r w:rsidRPr="00F44EDE">
        <w:rPr>
          <w:sz w:val="28"/>
          <w:szCs w:val="26"/>
          <w:lang w:val="uk-UA"/>
        </w:rPr>
        <w:t>Проект розвитку дорожньої галузі</w:t>
      </w:r>
      <w:r w:rsidR="00F34ACC" w:rsidRPr="00F44EDE">
        <w:rPr>
          <w:sz w:val="28"/>
          <w:szCs w:val="26"/>
          <w:lang w:val="uk-UA"/>
        </w:rPr>
        <w:t>»</w:t>
      </w:r>
      <w:r w:rsidRPr="00F44EDE">
        <w:rPr>
          <w:sz w:val="28"/>
          <w:szCs w:val="26"/>
          <w:lang w:val="uk-UA"/>
        </w:rPr>
        <w:t xml:space="preserve"> (проєкт фінансується МБРР) профінансовано робіт та послуг в сумі 3 1</w:t>
      </w:r>
      <w:r w:rsidR="00F44EDE" w:rsidRPr="00F44EDE">
        <w:rPr>
          <w:sz w:val="28"/>
          <w:szCs w:val="26"/>
          <w:lang w:val="uk-UA"/>
        </w:rPr>
        <w:t>7</w:t>
      </w:r>
      <w:r w:rsidRPr="00F44EDE">
        <w:rPr>
          <w:sz w:val="28"/>
          <w:szCs w:val="26"/>
          <w:lang w:val="uk-UA"/>
        </w:rPr>
        <w:t>5</w:t>
      </w:r>
      <w:r w:rsidR="00F44EDE" w:rsidRPr="00F44EDE">
        <w:rPr>
          <w:sz w:val="28"/>
          <w:szCs w:val="26"/>
          <w:lang w:val="uk-UA"/>
        </w:rPr>
        <w:t> 279,9</w:t>
      </w:r>
      <w:r w:rsidRPr="00F44EDE">
        <w:rPr>
          <w:sz w:val="28"/>
          <w:szCs w:val="26"/>
          <w:lang w:val="uk-UA"/>
        </w:rPr>
        <w:t xml:space="preserve"> тис. грн;</w:t>
      </w:r>
    </w:p>
    <w:p w:rsidR="00F44EDE" w:rsidRPr="00F44EDE" w:rsidRDefault="00F44EDE" w:rsidP="00A12442">
      <w:pPr>
        <w:ind w:firstLine="851"/>
        <w:jc w:val="both"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за проєктом «</w:t>
      </w:r>
      <w:r w:rsidRPr="00F44EDE">
        <w:rPr>
          <w:sz w:val="28"/>
          <w:szCs w:val="26"/>
          <w:lang w:val="uk-UA"/>
        </w:rPr>
        <w:t>Східна Україна: возз'єднання, відновлення та відродження (Проект 3В)</w:t>
      </w:r>
      <w:r>
        <w:rPr>
          <w:sz w:val="28"/>
          <w:szCs w:val="26"/>
          <w:lang w:val="uk-UA"/>
        </w:rPr>
        <w:t xml:space="preserve">» (за рахунок коштів МБРР) </w:t>
      </w:r>
      <w:r w:rsidRPr="00F44EDE">
        <w:rPr>
          <w:sz w:val="28"/>
          <w:szCs w:val="26"/>
          <w:lang w:val="uk-UA"/>
        </w:rPr>
        <w:t xml:space="preserve">профінансовано робіт та послуг в сумі </w:t>
      </w:r>
      <w:r>
        <w:rPr>
          <w:sz w:val="28"/>
          <w:szCs w:val="26"/>
          <w:lang w:val="uk-UA"/>
        </w:rPr>
        <w:t>4 475,2</w:t>
      </w:r>
      <w:r w:rsidRPr="00F44EDE">
        <w:rPr>
          <w:sz w:val="28"/>
          <w:szCs w:val="26"/>
          <w:lang w:val="uk-UA"/>
        </w:rPr>
        <w:t xml:space="preserve"> тис. грн;</w:t>
      </w:r>
    </w:p>
    <w:p w:rsidR="00A12442" w:rsidRPr="00F44EDE" w:rsidRDefault="00A12442" w:rsidP="00A12442">
      <w:pPr>
        <w:ind w:firstLine="851"/>
        <w:jc w:val="both"/>
        <w:rPr>
          <w:sz w:val="28"/>
          <w:szCs w:val="26"/>
          <w:lang w:val="uk-UA"/>
        </w:rPr>
      </w:pPr>
      <w:r w:rsidRPr="00F44EDE">
        <w:rPr>
          <w:sz w:val="28"/>
          <w:szCs w:val="26"/>
          <w:lang w:val="uk-UA"/>
        </w:rPr>
        <w:t xml:space="preserve">за проєктом </w:t>
      </w:r>
      <w:r w:rsidR="00F34ACC" w:rsidRPr="00F44EDE">
        <w:rPr>
          <w:sz w:val="28"/>
          <w:szCs w:val="26"/>
          <w:lang w:val="uk-UA"/>
        </w:rPr>
        <w:t>«</w:t>
      </w:r>
      <w:r w:rsidRPr="00F44EDE">
        <w:rPr>
          <w:sz w:val="28"/>
          <w:szCs w:val="26"/>
          <w:lang w:val="uk-UA"/>
        </w:rPr>
        <w:t>Покращення транспортно-експлуатаційного стану автомобільних доріг на підходах до міста Києва</w:t>
      </w:r>
      <w:r w:rsidR="00F34ACC" w:rsidRPr="00F44EDE">
        <w:rPr>
          <w:sz w:val="28"/>
          <w:szCs w:val="26"/>
          <w:lang w:val="uk-UA"/>
        </w:rPr>
        <w:t>»</w:t>
      </w:r>
      <w:r w:rsidRPr="00F44EDE">
        <w:rPr>
          <w:sz w:val="28"/>
          <w:szCs w:val="26"/>
          <w:lang w:val="uk-UA"/>
        </w:rPr>
        <w:t xml:space="preserve"> (проєкт фінансується спільно ЄБРР та ЄІБ) профінансовано робіт та послуг за рахунок коштів ЄБРР в сумі </w:t>
      </w:r>
      <w:r w:rsidR="00F44EDE" w:rsidRPr="00F44EDE">
        <w:rPr>
          <w:sz w:val="28"/>
          <w:szCs w:val="26"/>
          <w:lang w:val="uk-UA"/>
        </w:rPr>
        <w:t>1 061 743,2</w:t>
      </w:r>
      <w:r w:rsidRPr="00F44EDE">
        <w:rPr>
          <w:sz w:val="28"/>
          <w:szCs w:val="26"/>
          <w:lang w:val="uk-UA"/>
        </w:rPr>
        <w:t xml:space="preserve"> тис. грн</w:t>
      </w:r>
      <w:r w:rsidR="00F44EDE" w:rsidRPr="00F44EDE">
        <w:rPr>
          <w:sz w:val="28"/>
          <w:szCs w:val="26"/>
          <w:lang w:val="uk-UA"/>
        </w:rPr>
        <w:t xml:space="preserve"> та за рахунок коштів ЄІБ 749 390,0 тис. грн.</w:t>
      </w:r>
      <w:r w:rsidRPr="00F44EDE">
        <w:rPr>
          <w:sz w:val="28"/>
          <w:szCs w:val="26"/>
          <w:lang w:val="uk-UA"/>
        </w:rPr>
        <w:t xml:space="preserve"> </w:t>
      </w:r>
    </w:p>
    <w:p w:rsidR="00A12442" w:rsidRPr="00A12442" w:rsidRDefault="00A12442" w:rsidP="00A12442">
      <w:pPr>
        <w:ind w:firstLine="851"/>
        <w:jc w:val="both"/>
        <w:rPr>
          <w:sz w:val="28"/>
          <w:szCs w:val="26"/>
          <w:lang w:val="uk-UA"/>
        </w:rPr>
      </w:pPr>
      <w:r w:rsidRPr="00E04591">
        <w:rPr>
          <w:sz w:val="28"/>
          <w:szCs w:val="26"/>
          <w:lang w:val="uk-UA"/>
        </w:rPr>
        <w:t xml:space="preserve">за проєктом </w:t>
      </w:r>
      <w:r w:rsidR="00F34ACC" w:rsidRPr="00E04591">
        <w:rPr>
          <w:sz w:val="28"/>
          <w:szCs w:val="26"/>
          <w:lang w:val="uk-UA"/>
        </w:rPr>
        <w:t>«</w:t>
      </w:r>
      <w:r w:rsidR="00E04591" w:rsidRPr="00E04591">
        <w:rPr>
          <w:sz w:val="28"/>
          <w:szCs w:val="26"/>
          <w:lang w:val="uk-UA"/>
        </w:rPr>
        <w:t>Розвиток трансєвропейської транспортної мережі</w:t>
      </w:r>
      <w:r w:rsidR="00BA2950" w:rsidRPr="00E04591">
        <w:rPr>
          <w:sz w:val="28"/>
          <w:szCs w:val="26"/>
          <w:lang w:val="uk-UA"/>
        </w:rPr>
        <w:t>»</w:t>
      </w:r>
      <w:r w:rsidR="00E04591">
        <w:rPr>
          <w:sz w:val="28"/>
          <w:szCs w:val="26"/>
          <w:lang w:val="uk-UA"/>
        </w:rPr>
        <w:t xml:space="preserve"> </w:t>
      </w:r>
      <w:r w:rsidR="00E04591" w:rsidRPr="00E04591">
        <w:rPr>
          <w:sz w:val="28"/>
          <w:szCs w:val="26"/>
          <w:lang w:val="uk-UA"/>
        </w:rPr>
        <w:t>(проєкт фінансується спільно ЄБРР та ЄІБ)</w:t>
      </w:r>
      <w:r w:rsidR="00E04591">
        <w:rPr>
          <w:sz w:val="28"/>
          <w:szCs w:val="26"/>
          <w:lang w:val="uk-UA"/>
        </w:rPr>
        <w:t xml:space="preserve"> </w:t>
      </w:r>
      <w:r w:rsidR="00E04591" w:rsidRPr="00E04591">
        <w:rPr>
          <w:sz w:val="28"/>
          <w:szCs w:val="26"/>
          <w:lang w:val="uk-UA"/>
        </w:rPr>
        <w:t xml:space="preserve">профінансовано робіт та послуг за рахунок коштів ЄБРР в сумі </w:t>
      </w:r>
      <w:r w:rsidR="00E04591">
        <w:rPr>
          <w:sz w:val="28"/>
          <w:szCs w:val="26"/>
          <w:lang w:val="uk-UA"/>
        </w:rPr>
        <w:t>29 968,8</w:t>
      </w:r>
      <w:r w:rsidR="00E04591" w:rsidRPr="00E04591">
        <w:rPr>
          <w:sz w:val="28"/>
          <w:szCs w:val="26"/>
          <w:lang w:val="uk-UA"/>
        </w:rPr>
        <w:t xml:space="preserve"> тис. грн</w:t>
      </w:r>
      <w:r w:rsidR="00E04591">
        <w:rPr>
          <w:sz w:val="28"/>
          <w:szCs w:val="26"/>
          <w:lang w:val="uk-UA"/>
        </w:rPr>
        <w:t xml:space="preserve">. </w:t>
      </w:r>
    </w:p>
    <w:p w:rsidR="00E04591" w:rsidRDefault="00956791" w:rsidP="00E04591">
      <w:pPr>
        <w:ind w:firstLine="851"/>
        <w:jc w:val="both"/>
        <w:rPr>
          <w:sz w:val="28"/>
          <w:szCs w:val="26"/>
          <w:lang w:val="uk-UA"/>
        </w:rPr>
      </w:pPr>
      <w:r w:rsidRPr="00CC55E9">
        <w:rPr>
          <w:sz w:val="28"/>
          <w:szCs w:val="26"/>
          <w:lang w:val="uk-UA"/>
        </w:rPr>
        <w:t xml:space="preserve">За рахунок </w:t>
      </w:r>
      <w:r w:rsidR="00CA6F82" w:rsidRPr="00CC55E9">
        <w:rPr>
          <w:sz w:val="28"/>
          <w:szCs w:val="26"/>
          <w:lang w:val="uk-UA"/>
        </w:rPr>
        <w:t>кредит</w:t>
      </w:r>
      <w:r w:rsidRPr="00CC55E9">
        <w:rPr>
          <w:sz w:val="28"/>
          <w:szCs w:val="26"/>
          <w:lang w:val="uk-UA"/>
        </w:rPr>
        <w:t xml:space="preserve">них коштів </w:t>
      </w:r>
      <w:r w:rsidR="00CA6F82" w:rsidRPr="00CC55E9">
        <w:rPr>
          <w:sz w:val="28"/>
          <w:szCs w:val="26"/>
          <w:lang w:val="uk-UA"/>
        </w:rPr>
        <w:t xml:space="preserve">МФО </w:t>
      </w:r>
      <w:r w:rsidRPr="00CC55E9">
        <w:rPr>
          <w:sz w:val="28"/>
          <w:szCs w:val="26"/>
          <w:lang w:val="uk-UA"/>
        </w:rPr>
        <w:t xml:space="preserve">здійснено роботи </w:t>
      </w:r>
      <w:r w:rsidR="00CC55E9" w:rsidRPr="00CC55E9">
        <w:rPr>
          <w:sz w:val="28"/>
          <w:szCs w:val="26"/>
          <w:lang w:val="uk-UA"/>
        </w:rPr>
        <w:t xml:space="preserve">з </w:t>
      </w:r>
      <w:r w:rsidR="00F44EDE" w:rsidRPr="00E04591">
        <w:rPr>
          <w:sz w:val="28"/>
          <w:szCs w:val="26"/>
          <w:lang w:val="uk-UA"/>
        </w:rPr>
        <w:t>реконструкції</w:t>
      </w:r>
      <w:r w:rsidR="00CC55E9" w:rsidRPr="00E04591">
        <w:rPr>
          <w:sz w:val="28"/>
          <w:szCs w:val="26"/>
          <w:lang w:val="uk-UA"/>
        </w:rPr>
        <w:t xml:space="preserve"> на 5</w:t>
      </w:r>
      <w:r w:rsidR="00E04591" w:rsidRPr="00E04591">
        <w:rPr>
          <w:sz w:val="28"/>
          <w:szCs w:val="26"/>
          <w:lang w:val="uk-UA"/>
        </w:rPr>
        <w:t>3</w:t>
      </w:r>
      <w:r w:rsidR="00CC55E9" w:rsidRPr="00E04591">
        <w:rPr>
          <w:sz w:val="28"/>
          <w:szCs w:val="26"/>
          <w:lang w:val="uk-UA"/>
        </w:rPr>
        <w:t>,</w:t>
      </w:r>
      <w:r w:rsidR="00E04591" w:rsidRPr="00E04591">
        <w:rPr>
          <w:sz w:val="28"/>
          <w:szCs w:val="26"/>
          <w:lang w:val="uk-UA"/>
        </w:rPr>
        <w:t>9 </w:t>
      </w:r>
      <w:r w:rsidR="00CC55E9" w:rsidRPr="00E04591">
        <w:rPr>
          <w:sz w:val="28"/>
          <w:szCs w:val="26"/>
          <w:lang w:val="uk-UA"/>
        </w:rPr>
        <w:t>км автодоріг та здійснено робот</w:t>
      </w:r>
      <w:r w:rsidR="00CC55E9" w:rsidRPr="00F44EDE">
        <w:rPr>
          <w:sz w:val="28"/>
          <w:szCs w:val="26"/>
          <w:lang w:val="uk-UA"/>
        </w:rPr>
        <w:t xml:space="preserve">и </w:t>
      </w:r>
      <w:r w:rsidRPr="00F44EDE">
        <w:rPr>
          <w:sz w:val="28"/>
          <w:szCs w:val="26"/>
          <w:lang w:val="uk-UA"/>
        </w:rPr>
        <w:t xml:space="preserve">з капітального </w:t>
      </w:r>
      <w:r w:rsidRPr="00E04591">
        <w:rPr>
          <w:sz w:val="28"/>
          <w:szCs w:val="26"/>
          <w:lang w:val="uk-UA"/>
        </w:rPr>
        <w:t xml:space="preserve">ремонту на </w:t>
      </w:r>
      <w:r w:rsidR="00E04591" w:rsidRPr="00E04591">
        <w:rPr>
          <w:sz w:val="28"/>
          <w:szCs w:val="26"/>
          <w:lang w:val="uk-UA"/>
        </w:rPr>
        <w:t>57,1</w:t>
      </w:r>
      <w:r w:rsidRPr="00E04591">
        <w:rPr>
          <w:sz w:val="28"/>
          <w:szCs w:val="26"/>
          <w:lang w:val="uk-UA"/>
        </w:rPr>
        <w:t> </w:t>
      </w:r>
      <w:r w:rsidR="00C4487F" w:rsidRPr="00E04591">
        <w:rPr>
          <w:sz w:val="28"/>
          <w:szCs w:val="26"/>
          <w:lang w:val="uk-UA"/>
        </w:rPr>
        <w:t xml:space="preserve">км автодоріг, </w:t>
      </w:r>
      <w:r w:rsidR="00E04591">
        <w:rPr>
          <w:sz w:val="28"/>
          <w:szCs w:val="26"/>
          <w:lang w:val="uk-UA"/>
        </w:rPr>
        <w:t xml:space="preserve">виготовлено 8 шт. </w:t>
      </w:r>
      <w:r w:rsidR="00E04591" w:rsidRPr="00E04591">
        <w:rPr>
          <w:sz w:val="28"/>
          <w:szCs w:val="26"/>
          <w:lang w:val="uk-UA"/>
        </w:rPr>
        <w:t xml:space="preserve">проектно-кошторисної та тендерної документації, </w:t>
      </w:r>
      <w:r w:rsidR="00C4487F" w:rsidRPr="00E04591">
        <w:rPr>
          <w:sz w:val="28"/>
          <w:szCs w:val="26"/>
          <w:lang w:val="uk-UA"/>
        </w:rPr>
        <w:t xml:space="preserve">виділено </w:t>
      </w:r>
      <w:r w:rsidR="00E04591" w:rsidRPr="00E04591">
        <w:rPr>
          <w:sz w:val="28"/>
          <w:szCs w:val="26"/>
          <w:lang w:val="uk-UA"/>
        </w:rPr>
        <w:t>182,3 </w:t>
      </w:r>
      <w:r w:rsidR="00C4487F" w:rsidRPr="00E04591">
        <w:rPr>
          <w:sz w:val="28"/>
          <w:szCs w:val="26"/>
          <w:lang w:val="uk-UA"/>
        </w:rPr>
        <w:t>га площі території для будівництва обходів населених пунктів</w:t>
      </w:r>
      <w:r w:rsidR="00E04591">
        <w:rPr>
          <w:sz w:val="28"/>
          <w:szCs w:val="26"/>
          <w:lang w:val="uk-UA"/>
        </w:rPr>
        <w:t xml:space="preserve"> та реконструкції автомобільних доріг.</w:t>
      </w:r>
      <w:r w:rsidR="00C4487F" w:rsidRPr="00E04591">
        <w:rPr>
          <w:sz w:val="28"/>
          <w:szCs w:val="26"/>
          <w:lang w:val="uk-UA"/>
        </w:rPr>
        <w:t xml:space="preserve"> </w:t>
      </w:r>
    </w:p>
    <w:p w:rsidR="009F681B" w:rsidRPr="00C3442B" w:rsidRDefault="00F275C1" w:rsidP="00E04591">
      <w:pPr>
        <w:ind w:firstLine="851"/>
        <w:jc w:val="both"/>
        <w:rPr>
          <w:sz w:val="28"/>
          <w:szCs w:val="26"/>
          <w:lang w:val="uk-UA"/>
        </w:rPr>
      </w:pPr>
      <w:r w:rsidRPr="00C3442B">
        <w:rPr>
          <w:sz w:val="28"/>
          <w:szCs w:val="26"/>
          <w:lang w:val="uk-UA"/>
        </w:rPr>
        <w:t xml:space="preserve">за бюджетною програмою </w:t>
      </w:r>
      <w:r w:rsidRPr="00C3442B">
        <w:rPr>
          <w:b/>
          <w:sz w:val="28"/>
          <w:szCs w:val="26"/>
          <w:lang w:val="uk-UA"/>
        </w:rPr>
        <w:t>31116</w:t>
      </w:r>
      <w:r w:rsidR="006854F6" w:rsidRPr="00C3442B">
        <w:rPr>
          <w:b/>
          <w:sz w:val="28"/>
          <w:szCs w:val="26"/>
          <w:lang w:val="uk-UA"/>
        </w:rPr>
        <w:t>1</w:t>
      </w:r>
      <w:r w:rsidRPr="00C3442B">
        <w:rPr>
          <w:b/>
          <w:sz w:val="28"/>
          <w:szCs w:val="26"/>
          <w:lang w:val="uk-UA"/>
        </w:rPr>
        <w:t>0</w:t>
      </w:r>
      <w:r w:rsidR="0038322F" w:rsidRPr="00C3442B">
        <w:rPr>
          <w:b/>
          <w:sz w:val="28"/>
          <w:szCs w:val="26"/>
          <w:lang w:val="uk-UA"/>
        </w:rPr>
        <w:t xml:space="preserve"> «Розбудова прикордонної дорожньої інфраструктури на українсько-польському кордоні»</w:t>
      </w:r>
      <w:r w:rsidR="006133B2" w:rsidRPr="00C3442B">
        <w:rPr>
          <w:sz w:val="28"/>
          <w:szCs w:val="26"/>
          <w:lang w:val="uk-UA"/>
        </w:rPr>
        <w:t xml:space="preserve"> </w:t>
      </w:r>
      <w:r w:rsidR="009F681B" w:rsidRPr="00C3442B">
        <w:rPr>
          <w:sz w:val="28"/>
          <w:szCs w:val="28"/>
          <w:lang w:val="uk-UA"/>
        </w:rPr>
        <w:t xml:space="preserve">обсяг фінансування становив </w:t>
      </w:r>
      <w:r w:rsidR="002A7110" w:rsidRPr="00C3442B">
        <w:rPr>
          <w:sz w:val="28"/>
          <w:szCs w:val="28"/>
          <w:lang w:val="uk-UA"/>
        </w:rPr>
        <w:t>783 779,3</w:t>
      </w:r>
      <w:r w:rsidR="009F681B" w:rsidRPr="00C3442B">
        <w:rPr>
          <w:sz w:val="28"/>
          <w:szCs w:val="28"/>
          <w:lang w:val="uk-UA"/>
        </w:rPr>
        <w:t xml:space="preserve"> тис. грн. (</w:t>
      </w:r>
      <w:r w:rsidR="00C3442B" w:rsidRPr="00C3442B">
        <w:rPr>
          <w:sz w:val="28"/>
          <w:szCs w:val="28"/>
          <w:lang w:val="uk-UA"/>
        </w:rPr>
        <w:t>9</w:t>
      </w:r>
      <w:r w:rsidR="009F681B" w:rsidRPr="00C3442B">
        <w:rPr>
          <w:sz w:val="28"/>
          <w:szCs w:val="28"/>
          <w:lang w:val="uk-UA"/>
        </w:rPr>
        <w:t>8</w:t>
      </w:r>
      <w:r w:rsidR="00C3442B" w:rsidRPr="00C3442B">
        <w:rPr>
          <w:sz w:val="28"/>
          <w:szCs w:val="28"/>
          <w:lang w:val="uk-UA"/>
        </w:rPr>
        <w:t>,5</w:t>
      </w:r>
      <w:r w:rsidR="009F681B" w:rsidRPr="00C3442B">
        <w:rPr>
          <w:sz w:val="28"/>
          <w:szCs w:val="28"/>
          <w:lang w:val="uk-UA"/>
        </w:rPr>
        <w:t xml:space="preserve"> % від запланованого обсягу </w:t>
      </w:r>
      <w:r w:rsidR="002A7110" w:rsidRPr="00C3442B">
        <w:rPr>
          <w:sz w:val="28"/>
          <w:szCs w:val="28"/>
          <w:lang w:val="uk-UA"/>
        </w:rPr>
        <w:t>795 754,9</w:t>
      </w:r>
      <w:r w:rsidR="009F681B" w:rsidRPr="00C3442B">
        <w:rPr>
          <w:sz w:val="28"/>
          <w:szCs w:val="28"/>
          <w:lang w:val="uk-UA"/>
        </w:rPr>
        <w:t xml:space="preserve"> тис. грн )</w:t>
      </w:r>
      <w:r w:rsidR="002A7110" w:rsidRPr="00C3442B">
        <w:rPr>
          <w:sz w:val="28"/>
          <w:szCs w:val="28"/>
          <w:lang w:val="uk-UA"/>
        </w:rPr>
        <w:t>.</w:t>
      </w:r>
      <w:r w:rsidR="009F681B" w:rsidRPr="00C3442B">
        <w:rPr>
          <w:sz w:val="28"/>
          <w:szCs w:val="28"/>
          <w:lang w:val="uk-UA"/>
        </w:rPr>
        <w:t xml:space="preserve"> </w:t>
      </w:r>
      <w:r w:rsidR="00C3442B" w:rsidRPr="00C3442B">
        <w:rPr>
          <w:sz w:val="28"/>
          <w:szCs w:val="28"/>
          <w:lang w:val="uk-UA"/>
        </w:rPr>
        <w:t xml:space="preserve">За рахунок зазначених коштів виготовлено проектно-кошторисну документацію за трьома об'єктами та розпочато роботи з капітального ремонту на автомобільній дорозі </w:t>
      </w:r>
      <w:r w:rsidR="00B01A07">
        <w:rPr>
          <w:sz w:val="28"/>
          <w:szCs w:val="28"/>
          <w:lang w:val="uk-UA"/>
        </w:rPr>
        <w:t xml:space="preserve">             </w:t>
      </w:r>
      <w:r w:rsidR="00C3442B" w:rsidRPr="00C3442B">
        <w:rPr>
          <w:sz w:val="28"/>
          <w:szCs w:val="28"/>
          <w:lang w:val="uk-UA"/>
        </w:rPr>
        <w:t xml:space="preserve">Т-14-01 КПП "Смільниця" - Старий Самбір (км 14+950 - км 17+950), на автомобільній дорозі Т-14-04 Червоноград - Рава Руська (км 3+137 - км 56+307), на автомобільній дорозі Т-14-18 Нижанковичі - Самбір - Дрогобич - Стрий (км 0+000 - км 46+435), а також продовжено виконання робіт з капітального ремонту на автомобільній дорозі Н-22 Устилуг - Луцьк - Рівне (км 0+420 - км 13+420). Крім того, в повному обсязі завершено виконання робіт з капітального ремонту автомобільної дороги Т-14-20 </w:t>
      </w:r>
      <w:r w:rsidR="00C3442B" w:rsidRPr="00C3442B">
        <w:rPr>
          <w:sz w:val="28"/>
          <w:szCs w:val="28"/>
          <w:lang w:val="uk-UA"/>
        </w:rPr>
        <w:lastRenderedPageBreak/>
        <w:t>Яворів - Грушів (км 0+000 - км 19+500) протяжністю 19,5 км. Надано 12 звітів про хід виконання проекту.</w:t>
      </w:r>
      <w:r w:rsidR="00EA1004" w:rsidRPr="00C3442B">
        <w:rPr>
          <w:sz w:val="28"/>
          <w:szCs w:val="28"/>
          <w:lang w:val="uk-UA"/>
        </w:rPr>
        <w:t xml:space="preserve"> </w:t>
      </w:r>
    </w:p>
    <w:p w:rsidR="00CA5F25" w:rsidRDefault="00EA46BF" w:rsidP="00B01A07">
      <w:pPr>
        <w:numPr>
          <w:ilvl w:val="0"/>
          <w:numId w:val="15"/>
        </w:numPr>
        <w:ind w:left="0" w:firstLine="993"/>
        <w:jc w:val="both"/>
        <w:rPr>
          <w:sz w:val="28"/>
          <w:szCs w:val="26"/>
          <w:lang w:val="uk-UA"/>
        </w:rPr>
      </w:pPr>
      <w:r w:rsidRPr="00B01A07">
        <w:rPr>
          <w:sz w:val="28"/>
          <w:szCs w:val="26"/>
          <w:lang w:val="uk-UA"/>
        </w:rPr>
        <w:t xml:space="preserve">за бюджетною програмою </w:t>
      </w:r>
      <w:r w:rsidRPr="00B01A07">
        <w:rPr>
          <w:b/>
          <w:sz w:val="28"/>
          <w:szCs w:val="26"/>
          <w:lang w:val="uk-UA"/>
        </w:rPr>
        <w:t>3111830</w:t>
      </w:r>
      <w:r w:rsidR="009F681B" w:rsidRPr="00B01A07">
        <w:rPr>
          <w:b/>
          <w:sz w:val="28"/>
          <w:szCs w:val="26"/>
          <w:lang w:val="uk-UA"/>
        </w:rPr>
        <w:t xml:space="preserve"> </w:t>
      </w:r>
      <w:r w:rsidR="008E595E" w:rsidRPr="00B01A07">
        <w:rPr>
          <w:b/>
          <w:sz w:val="28"/>
          <w:szCs w:val="26"/>
          <w:lang w:val="uk-UA"/>
        </w:rPr>
        <w:t>«Реалізація державного інвестиційного проекту «Приведення стану автомобільних доріг транспортного сполучення Київ-Суми-Харків (в межах Чернігівської та Сумської областей) до сучасних технічних вимог»</w:t>
      </w:r>
      <w:r w:rsidR="00BC5959" w:rsidRPr="00B01A07">
        <w:rPr>
          <w:b/>
          <w:sz w:val="28"/>
          <w:szCs w:val="26"/>
          <w:lang w:val="uk-UA"/>
        </w:rPr>
        <w:t xml:space="preserve"> </w:t>
      </w:r>
      <w:r w:rsidR="00BC5959" w:rsidRPr="00B01A07">
        <w:rPr>
          <w:sz w:val="28"/>
          <w:szCs w:val="26"/>
          <w:lang w:val="uk-UA"/>
        </w:rPr>
        <w:t xml:space="preserve">використано кошти загального фонду в сумі                         </w:t>
      </w:r>
      <w:r w:rsidR="002A7110" w:rsidRPr="00B01A07">
        <w:rPr>
          <w:sz w:val="28"/>
          <w:szCs w:val="26"/>
          <w:lang w:val="uk-UA"/>
        </w:rPr>
        <w:t>367 978,6</w:t>
      </w:r>
      <w:r w:rsidR="00BC5959" w:rsidRPr="00B01A07">
        <w:rPr>
          <w:sz w:val="28"/>
          <w:szCs w:val="26"/>
          <w:lang w:val="uk-UA"/>
        </w:rPr>
        <w:t xml:space="preserve"> тис. грн., що становить </w:t>
      </w:r>
      <w:r w:rsidR="002A7110" w:rsidRPr="00B01A07">
        <w:rPr>
          <w:sz w:val="28"/>
          <w:szCs w:val="26"/>
          <w:lang w:val="uk-UA"/>
        </w:rPr>
        <w:t>100</w:t>
      </w:r>
      <w:r w:rsidR="00BC5959" w:rsidRPr="00B01A07">
        <w:rPr>
          <w:sz w:val="28"/>
          <w:szCs w:val="26"/>
          <w:lang w:val="uk-UA"/>
        </w:rPr>
        <w:t xml:space="preserve"> % від запланованого обсягу </w:t>
      </w:r>
      <w:r w:rsidR="002A7110" w:rsidRPr="00B01A07">
        <w:rPr>
          <w:sz w:val="28"/>
          <w:szCs w:val="26"/>
          <w:lang w:val="uk-UA"/>
        </w:rPr>
        <w:t>367 978,6</w:t>
      </w:r>
      <w:r w:rsidR="00BC5959" w:rsidRPr="00B01A07">
        <w:rPr>
          <w:sz w:val="28"/>
          <w:szCs w:val="26"/>
          <w:lang w:val="uk-UA"/>
        </w:rPr>
        <w:t xml:space="preserve"> тис. грн. </w:t>
      </w:r>
      <w:r w:rsidR="00B01A07" w:rsidRPr="00B01A07">
        <w:rPr>
          <w:sz w:val="28"/>
          <w:szCs w:val="26"/>
          <w:lang w:val="uk-UA"/>
        </w:rPr>
        <w:t xml:space="preserve">За рахунок зазначених коштів та за рахунок коштів спеціального фонду за бюджетною програмою 3111020 "Розвиток мережі та утримання автомобільних доріг загального користування державного значення" відкрито рух на автомобільній  дорозі державного значення  Н-07 Київ - Суми - Юнаківка (на м. Курськ) на ділянці </w:t>
      </w:r>
      <w:r w:rsidR="00D9667A">
        <w:rPr>
          <w:sz w:val="28"/>
          <w:szCs w:val="26"/>
          <w:lang w:val="uk-UA"/>
        </w:rPr>
        <w:t xml:space="preserve">                        </w:t>
      </w:r>
      <w:r w:rsidR="00B01A07" w:rsidRPr="00B01A07">
        <w:rPr>
          <w:sz w:val="28"/>
          <w:szCs w:val="26"/>
          <w:lang w:val="uk-UA"/>
        </w:rPr>
        <w:t>км 232+360 - км 244+000 (в межах Сумської області) протяжністю 11,6 км, відкрито рух на автомобільній  дорозі державного значення Н-07 Київ - Суми - Юнаківка (на м.</w:t>
      </w:r>
      <w:r w:rsidR="00B01A07">
        <w:rPr>
          <w:sz w:val="28"/>
          <w:szCs w:val="26"/>
          <w:lang w:val="uk-UA"/>
        </w:rPr>
        <w:t> </w:t>
      </w:r>
      <w:r w:rsidR="00B01A07" w:rsidRPr="00B01A07">
        <w:rPr>
          <w:sz w:val="28"/>
          <w:szCs w:val="26"/>
          <w:lang w:val="uk-UA"/>
        </w:rPr>
        <w:t xml:space="preserve">Курськ) на ділянці км 69+000 - км 79+150 (в межах Чернігівської області) протяжністю 10,1 км, відкрито рух на автомобільній  дорозі державного значення </w:t>
      </w:r>
      <w:r w:rsidR="00B01A07">
        <w:rPr>
          <w:sz w:val="28"/>
          <w:szCs w:val="26"/>
          <w:lang w:val="uk-UA"/>
        </w:rPr>
        <w:t xml:space="preserve">                  </w:t>
      </w:r>
      <w:r w:rsidR="00B01A07" w:rsidRPr="00B01A07">
        <w:rPr>
          <w:sz w:val="28"/>
          <w:szCs w:val="26"/>
          <w:lang w:val="uk-UA"/>
        </w:rPr>
        <w:t>Н-12  Суми - Полтава (на м. Курськ) на ділянці км 60+620 - км 62+900, км 67+800 - км 70+575 (в межах Сумської області) протяжністю 1,5 км, відкрито рух на автомобільній  дорозі державного значення  Н-12  Суми - Полтава (на м. Курськ) на ділянці км 71+000 - км 75+220 (в межах Сумської області) протяжністю 3,5 км.</w:t>
      </w:r>
    </w:p>
    <w:p w:rsidR="00B01A07" w:rsidRPr="00B01A07" w:rsidRDefault="00B01A07" w:rsidP="00B01A07">
      <w:pPr>
        <w:ind w:left="993"/>
        <w:jc w:val="both"/>
        <w:rPr>
          <w:sz w:val="28"/>
          <w:szCs w:val="26"/>
          <w:lang w:val="uk-UA"/>
        </w:rPr>
      </w:pPr>
    </w:p>
    <w:p w:rsidR="00CA5F25" w:rsidRDefault="00CA5F25" w:rsidP="00C10612">
      <w:pPr>
        <w:ind w:firstLine="851"/>
        <w:jc w:val="both"/>
        <w:rPr>
          <w:sz w:val="28"/>
          <w:szCs w:val="26"/>
          <w:lang w:val="uk-UA"/>
        </w:rPr>
      </w:pPr>
      <w:r w:rsidRPr="00CA5F25">
        <w:rPr>
          <w:sz w:val="28"/>
          <w:szCs w:val="26"/>
          <w:lang w:val="uk-UA"/>
        </w:rPr>
        <w:t>Відповідно до Закону України «Про Державний бюджет України на 202</w:t>
      </w:r>
      <w:r w:rsidR="002A7110">
        <w:rPr>
          <w:sz w:val="28"/>
          <w:szCs w:val="26"/>
          <w:lang w:val="uk-UA"/>
        </w:rPr>
        <w:t>1</w:t>
      </w:r>
      <w:r w:rsidRPr="00CA5F25">
        <w:rPr>
          <w:sz w:val="28"/>
          <w:szCs w:val="26"/>
          <w:lang w:val="uk-UA"/>
        </w:rPr>
        <w:t xml:space="preserve"> рік» Державне агентство автомобільних доріг України визначено головним розпорядником коштів (КВК 313), якому передана координація загальнодержавних видатків </w:t>
      </w:r>
      <w:r w:rsidRPr="008C79C1">
        <w:rPr>
          <w:sz w:val="28"/>
          <w:szCs w:val="26"/>
          <w:lang w:val="uk-UA"/>
        </w:rPr>
        <w:t>за бюджетн</w:t>
      </w:r>
      <w:r w:rsidR="008C79C1" w:rsidRPr="008C79C1">
        <w:rPr>
          <w:sz w:val="28"/>
          <w:szCs w:val="26"/>
          <w:lang w:val="uk-UA"/>
        </w:rPr>
        <w:t>ою</w:t>
      </w:r>
      <w:r w:rsidRPr="008C79C1">
        <w:rPr>
          <w:sz w:val="28"/>
          <w:szCs w:val="26"/>
          <w:lang w:val="uk-UA"/>
        </w:rPr>
        <w:t xml:space="preserve"> програм</w:t>
      </w:r>
      <w:r w:rsidR="008C79C1" w:rsidRPr="008C79C1">
        <w:rPr>
          <w:sz w:val="28"/>
          <w:szCs w:val="26"/>
          <w:lang w:val="uk-UA"/>
        </w:rPr>
        <w:t>ою</w:t>
      </w:r>
      <w:r w:rsidR="008C79C1">
        <w:rPr>
          <w:sz w:val="28"/>
          <w:szCs w:val="26"/>
          <w:lang w:val="uk-UA"/>
        </w:rPr>
        <w:t xml:space="preserve"> </w:t>
      </w:r>
      <w:r w:rsidRPr="00CA5F25">
        <w:rPr>
          <w:sz w:val="28"/>
          <w:szCs w:val="26"/>
          <w:lang w:val="uk-UA"/>
        </w:rPr>
        <w:t>3131090 «Субвенція з державного бюджету місцевим бюджетам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пунктах»</w:t>
      </w:r>
      <w:r w:rsidR="006125C4">
        <w:rPr>
          <w:sz w:val="28"/>
          <w:szCs w:val="26"/>
          <w:lang w:val="uk-UA"/>
        </w:rPr>
        <w:t>.</w:t>
      </w:r>
      <w:r w:rsidRPr="00CA5F25">
        <w:rPr>
          <w:sz w:val="28"/>
          <w:szCs w:val="26"/>
          <w:lang w:val="uk-UA"/>
        </w:rPr>
        <w:t xml:space="preserve"> </w:t>
      </w:r>
      <w:r w:rsidR="006125C4">
        <w:rPr>
          <w:sz w:val="28"/>
          <w:szCs w:val="26"/>
          <w:lang w:val="uk-UA"/>
        </w:rPr>
        <w:t>О</w:t>
      </w:r>
      <w:r w:rsidRPr="00CA5F25">
        <w:rPr>
          <w:sz w:val="28"/>
          <w:szCs w:val="26"/>
          <w:lang w:val="uk-UA"/>
        </w:rPr>
        <w:t>бсяг</w:t>
      </w:r>
      <w:r w:rsidR="006125C4">
        <w:rPr>
          <w:sz w:val="28"/>
          <w:szCs w:val="26"/>
          <w:lang w:val="uk-UA"/>
        </w:rPr>
        <w:t xml:space="preserve"> </w:t>
      </w:r>
      <w:r w:rsidRPr="00CA5F25">
        <w:rPr>
          <w:sz w:val="28"/>
          <w:szCs w:val="26"/>
          <w:lang w:val="uk-UA"/>
        </w:rPr>
        <w:t xml:space="preserve">фінансування </w:t>
      </w:r>
      <w:r w:rsidR="006125C4">
        <w:rPr>
          <w:sz w:val="28"/>
          <w:szCs w:val="26"/>
          <w:lang w:val="uk-UA"/>
        </w:rPr>
        <w:t xml:space="preserve">за даною бюджетною програмою у 2021 році становив </w:t>
      </w:r>
      <w:r w:rsidRPr="00EA2F60">
        <w:rPr>
          <w:sz w:val="28"/>
          <w:szCs w:val="26"/>
          <w:lang w:val="uk-UA"/>
        </w:rPr>
        <w:t>2</w:t>
      </w:r>
      <w:r w:rsidR="00F4265F" w:rsidRPr="00EA2F60">
        <w:rPr>
          <w:sz w:val="28"/>
          <w:szCs w:val="26"/>
          <w:lang w:val="uk-UA"/>
        </w:rPr>
        <w:t>5 751</w:t>
      </w:r>
      <w:r w:rsidR="00EA2F60" w:rsidRPr="00EA2F60">
        <w:rPr>
          <w:sz w:val="28"/>
          <w:szCs w:val="26"/>
          <w:lang w:val="uk-UA"/>
        </w:rPr>
        <w:t> 285,8</w:t>
      </w:r>
      <w:r w:rsidR="00EA0BAC" w:rsidRPr="00EA2F60">
        <w:rPr>
          <w:sz w:val="28"/>
          <w:szCs w:val="26"/>
          <w:lang w:val="uk-UA"/>
        </w:rPr>
        <w:t> </w:t>
      </w:r>
      <w:r w:rsidR="006125C4">
        <w:rPr>
          <w:sz w:val="28"/>
          <w:szCs w:val="26"/>
          <w:lang w:val="uk-UA"/>
        </w:rPr>
        <w:t>тис. грн.</w:t>
      </w:r>
    </w:p>
    <w:p w:rsidR="00CA5F25" w:rsidRPr="00CA5F25" w:rsidRDefault="00CA5F25" w:rsidP="00C10612">
      <w:pPr>
        <w:ind w:firstLine="851"/>
        <w:jc w:val="both"/>
        <w:rPr>
          <w:sz w:val="28"/>
          <w:szCs w:val="26"/>
          <w:lang w:val="uk-UA"/>
        </w:rPr>
      </w:pPr>
      <w:r w:rsidRPr="00CA5F25">
        <w:rPr>
          <w:sz w:val="28"/>
          <w:szCs w:val="26"/>
          <w:lang w:val="uk-UA"/>
        </w:rPr>
        <w:t>Кошти спеціального фонд</w:t>
      </w:r>
      <w:r w:rsidR="008C79C1">
        <w:rPr>
          <w:sz w:val="28"/>
          <w:szCs w:val="26"/>
          <w:lang w:val="uk-UA"/>
        </w:rPr>
        <w:t>у</w:t>
      </w:r>
      <w:r w:rsidRPr="00CA5F25">
        <w:rPr>
          <w:sz w:val="28"/>
          <w:szCs w:val="26"/>
          <w:lang w:val="uk-UA"/>
        </w:rPr>
        <w:t xml:space="preserve"> Державного бюджету України були перераховані місцевим бюджетам в повному обсязі.</w:t>
      </w:r>
    </w:p>
    <w:p w:rsidR="00CA5F25" w:rsidRDefault="00CA5F25" w:rsidP="00C10612">
      <w:pPr>
        <w:ind w:firstLine="851"/>
        <w:jc w:val="both"/>
        <w:rPr>
          <w:sz w:val="28"/>
          <w:szCs w:val="26"/>
          <w:lang w:val="uk-UA"/>
        </w:rPr>
      </w:pPr>
      <w:r w:rsidRPr="008C79C1">
        <w:rPr>
          <w:sz w:val="28"/>
          <w:szCs w:val="26"/>
          <w:lang w:val="uk-UA"/>
        </w:rPr>
        <w:t>За бюджетною програмою 3131090 «Субвенція з державного бюджету місцевим бюджетам 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пунктах» за інформацією Казначейства обласними державними адміністраціями за 202</w:t>
      </w:r>
      <w:r w:rsidR="008C79C1" w:rsidRPr="008C79C1">
        <w:rPr>
          <w:sz w:val="28"/>
          <w:szCs w:val="26"/>
          <w:lang w:val="uk-UA"/>
        </w:rPr>
        <w:t>1</w:t>
      </w:r>
      <w:r w:rsidRPr="008C79C1">
        <w:rPr>
          <w:sz w:val="28"/>
          <w:szCs w:val="26"/>
          <w:lang w:val="uk-UA"/>
        </w:rPr>
        <w:t xml:space="preserve"> рік були здійснені касові видатки в </w:t>
      </w:r>
      <w:r w:rsidRPr="00753141">
        <w:rPr>
          <w:sz w:val="28"/>
          <w:szCs w:val="26"/>
          <w:lang w:val="uk-UA"/>
        </w:rPr>
        <w:t>сумі 2</w:t>
      </w:r>
      <w:r w:rsidR="00753141" w:rsidRPr="00753141">
        <w:rPr>
          <w:sz w:val="28"/>
          <w:szCs w:val="26"/>
          <w:lang w:val="uk-UA"/>
        </w:rPr>
        <w:t>3</w:t>
      </w:r>
      <w:r w:rsidRPr="00753141">
        <w:rPr>
          <w:sz w:val="28"/>
          <w:szCs w:val="26"/>
          <w:lang w:val="uk-UA"/>
        </w:rPr>
        <w:t xml:space="preserve"> 7</w:t>
      </w:r>
      <w:r w:rsidR="00753141" w:rsidRPr="00753141">
        <w:rPr>
          <w:sz w:val="28"/>
          <w:szCs w:val="26"/>
          <w:lang w:val="uk-UA"/>
        </w:rPr>
        <w:t>68 633,</w:t>
      </w:r>
      <w:r w:rsidR="00753141">
        <w:rPr>
          <w:sz w:val="28"/>
          <w:szCs w:val="26"/>
          <w:lang w:val="uk-UA"/>
        </w:rPr>
        <w:t>1</w:t>
      </w:r>
      <w:r w:rsidRPr="00753141">
        <w:rPr>
          <w:sz w:val="28"/>
          <w:szCs w:val="26"/>
          <w:lang w:val="uk-UA"/>
        </w:rPr>
        <w:t xml:space="preserve"> тис. грн </w:t>
      </w:r>
      <w:r w:rsidRPr="00AB4516">
        <w:rPr>
          <w:sz w:val="28"/>
          <w:szCs w:val="26"/>
          <w:lang w:val="uk-UA"/>
        </w:rPr>
        <w:t>(9</w:t>
      </w:r>
      <w:r w:rsidR="00AB4516" w:rsidRPr="00AB4516">
        <w:rPr>
          <w:sz w:val="28"/>
          <w:szCs w:val="26"/>
          <w:lang w:val="uk-UA"/>
        </w:rPr>
        <w:t>2</w:t>
      </w:r>
      <w:r w:rsidRPr="00AB4516">
        <w:rPr>
          <w:sz w:val="28"/>
          <w:szCs w:val="26"/>
          <w:lang w:val="uk-UA"/>
        </w:rPr>
        <w:t>,</w:t>
      </w:r>
      <w:r w:rsidR="00AB4516" w:rsidRPr="00AB4516">
        <w:rPr>
          <w:sz w:val="28"/>
          <w:szCs w:val="26"/>
          <w:lang w:val="uk-UA"/>
        </w:rPr>
        <w:t>3</w:t>
      </w:r>
      <w:r w:rsidRPr="00AB4516">
        <w:rPr>
          <w:sz w:val="28"/>
          <w:szCs w:val="26"/>
          <w:lang w:val="uk-UA"/>
        </w:rPr>
        <w:t>% від</w:t>
      </w:r>
      <w:r w:rsidRPr="00753141">
        <w:rPr>
          <w:sz w:val="28"/>
          <w:szCs w:val="26"/>
          <w:lang w:val="uk-UA"/>
        </w:rPr>
        <w:t xml:space="preserve"> отриманих коштів в сумі 2</w:t>
      </w:r>
      <w:r w:rsidR="00753141" w:rsidRPr="00753141">
        <w:rPr>
          <w:sz w:val="28"/>
          <w:szCs w:val="26"/>
          <w:lang w:val="uk-UA"/>
        </w:rPr>
        <w:t>5 751 285,8</w:t>
      </w:r>
      <w:r w:rsidRPr="00753141">
        <w:rPr>
          <w:sz w:val="28"/>
          <w:szCs w:val="26"/>
          <w:lang w:val="uk-UA"/>
        </w:rPr>
        <w:t xml:space="preserve"> тис. грн), </w:t>
      </w:r>
      <w:r w:rsidRPr="008C79C1">
        <w:rPr>
          <w:sz w:val="28"/>
          <w:szCs w:val="26"/>
          <w:lang w:val="uk-UA"/>
        </w:rPr>
        <w:t>крім того, за рахунок залишку субвенції, що утворився станом на 01.01.202</w:t>
      </w:r>
      <w:r w:rsidR="008C79C1" w:rsidRPr="008C79C1">
        <w:rPr>
          <w:sz w:val="28"/>
          <w:szCs w:val="26"/>
          <w:lang w:val="uk-UA"/>
        </w:rPr>
        <w:t>1</w:t>
      </w:r>
      <w:r w:rsidRPr="008C79C1">
        <w:rPr>
          <w:sz w:val="28"/>
          <w:szCs w:val="26"/>
          <w:lang w:val="uk-UA"/>
        </w:rPr>
        <w:t xml:space="preserve"> року, були здійснені касові видатки в </w:t>
      </w:r>
      <w:r w:rsidRPr="009566C3">
        <w:rPr>
          <w:sz w:val="28"/>
          <w:szCs w:val="26"/>
          <w:lang w:val="uk-UA"/>
        </w:rPr>
        <w:t xml:space="preserve">сумі 1 </w:t>
      </w:r>
      <w:r w:rsidR="009566C3" w:rsidRPr="009566C3">
        <w:rPr>
          <w:sz w:val="28"/>
          <w:szCs w:val="26"/>
          <w:lang w:val="uk-UA"/>
        </w:rPr>
        <w:t>691766,0</w:t>
      </w:r>
      <w:r w:rsidRPr="009566C3">
        <w:rPr>
          <w:sz w:val="28"/>
          <w:szCs w:val="26"/>
          <w:lang w:val="uk-UA"/>
        </w:rPr>
        <w:t xml:space="preserve"> тис. грн (</w:t>
      </w:r>
      <w:r w:rsidR="009566C3">
        <w:rPr>
          <w:sz w:val="28"/>
          <w:szCs w:val="26"/>
          <w:lang w:val="uk-UA"/>
        </w:rPr>
        <w:t>93</w:t>
      </w:r>
      <w:r w:rsidRPr="009566C3">
        <w:rPr>
          <w:sz w:val="28"/>
          <w:szCs w:val="26"/>
          <w:lang w:val="uk-UA"/>
        </w:rPr>
        <w:t>% від залишку коштів в сумі 1 6</w:t>
      </w:r>
      <w:r w:rsidR="009566C3" w:rsidRPr="009566C3">
        <w:rPr>
          <w:sz w:val="28"/>
          <w:szCs w:val="26"/>
          <w:lang w:val="uk-UA"/>
        </w:rPr>
        <w:t>22 794,8</w:t>
      </w:r>
      <w:r w:rsidRPr="009566C3">
        <w:rPr>
          <w:sz w:val="28"/>
          <w:szCs w:val="26"/>
          <w:lang w:val="uk-UA"/>
        </w:rPr>
        <w:t xml:space="preserve"> тис. грн). За</w:t>
      </w:r>
      <w:r w:rsidRPr="00753141">
        <w:rPr>
          <w:sz w:val="28"/>
          <w:szCs w:val="26"/>
          <w:lang w:val="uk-UA"/>
        </w:rPr>
        <w:t xml:space="preserve"> рахунок зазначених коштів за інформацією обласних державних адміністрацій було виконано роботи з будівництва, реконструкції та </w:t>
      </w:r>
      <w:r w:rsidRPr="00AB4516">
        <w:rPr>
          <w:sz w:val="28"/>
          <w:szCs w:val="26"/>
          <w:lang w:val="uk-UA"/>
        </w:rPr>
        <w:t xml:space="preserve">ремонту на </w:t>
      </w:r>
      <w:r w:rsidR="00C36767">
        <w:rPr>
          <w:sz w:val="28"/>
          <w:szCs w:val="26"/>
          <w:lang w:val="uk-UA"/>
        </w:rPr>
        <w:t>1032,2</w:t>
      </w:r>
      <w:r w:rsidRPr="00AB4516">
        <w:rPr>
          <w:sz w:val="28"/>
          <w:szCs w:val="26"/>
          <w:lang w:val="uk-UA"/>
        </w:rPr>
        <w:t xml:space="preserve"> км автомобільних доріг місцевого значення, влаштовано верхні шари покриття на 1</w:t>
      </w:r>
      <w:r w:rsidR="00C36767">
        <w:rPr>
          <w:sz w:val="28"/>
          <w:szCs w:val="26"/>
          <w:lang w:val="uk-UA"/>
        </w:rPr>
        <w:t> 680,8</w:t>
      </w:r>
      <w:r w:rsidRPr="00AB4516">
        <w:rPr>
          <w:sz w:val="28"/>
          <w:szCs w:val="26"/>
          <w:lang w:val="uk-UA"/>
        </w:rPr>
        <w:t xml:space="preserve"> км автомобільних доріг місцевого значення, здійснено роботи з поточного дрібного ремонту та експлуатаційного утримання мережі автомобільних доріг загального користування загальною </w:t>
      </w:r>
      <w:r w:rsidRPr="00A804A6">
        <w:rPr>
          <w:sz w:val="28"/>
          <w:szCs w:val="26"/>
          <w:lang w:val="uk-UA"/>
        </w:rPr>
        <w:t>протяжністю 118</w:t>
      </w:r>
      <w:r w:rsidR="00A804A6" w:rsidRPr="00A804A6">
        <w:rPr>
          <w:sz w:val="28"/>
          <w:szCs w:val="26"/>
          <w:lang w:val="uk-UA"/>
        </w:rPr>
        <w:t> 902,0</w:t>
      </w:r>
      <w:r w:rsidRPr="00A804A6">
        <w:rPr>
          <w:sz w:val="28"/>
          <w:szCs w:val="26"/>
          <w:lang w:val="uk-UA"/>
        </w:rPr>
        <w:t xml:space="preserve"> км, </w:t>
      </w:r>
      <w:r w:rsidRPr="00AB4516">
        <w:rPr>
          <w:sz w:val="28"/>
          <w:szCs w:val="26"/>
          <w:lang w:val="uk-UA"/>
        </w:rPr>
        <w:t>введено в експлуатацію після виконання робіт 1</w:t>
      </w:r>
      <w:r w:rsidR="00C36767">
        <w:rPr>
          <w:sz w:val="28"/>
          <w:szCs w:val="26"/>
          <w:lang w:val="uk-UA"/>
        </w:rPr>
        <w:t> </w:t>
      </w:r>
      <w:r w:rsidR="00AB4516" w:rsidRPr="00AB4516">
        <w:rPr>
          <w:sz w:val="28"/>
          <w:szCs w:val="26"/>
          <w:lang w:val="uk-UA"/>
        </w:rPr>
        <w:t>0</w:t>
      </w:r>
      <w:r w:rsidR="00C36767">
        <w:rPr>
          <w:sz w:val="28"/>
          <w:szCs w:val="26"/>
          <w:lang w:val="uk-UA"/>
        </w:rPr>
        <w:t>88 93</w:t>
      </w:r>
      <w:r w:rsidR="00AB4516" w:rsidRPr="00AB4516">
        <w:rPr>
          <w:sz w:val="28"/>
          <w:szCs w:val="26"/>
          <w:lang w:val="uk-UA"/>
        </w:rPr>
        <w:t>3,</w:t>
      </w:r>
      <w:r w:rsidR="00C36767">
        <w:rPr>
          <w:sz w:val="28"/>
          <w:szCs w:val="26"/>
          <w:lang w:val="uk-UA"/>
        </w:rPr>
        <w:t>3</w:t>
      </w:r>
      <w:r w:rsidRPr="00AB4516">
        <w:rPr>
          <w:sz w:val="28"/>
          <w:szCs w:val="26"/>
          <w:lang w:val="uk-UA"/>
        </w:rPr>
        <w:t xml:space="preserve"> </w:t>
      </w:r>
      <w:r w:rsidR="003F24FA">
        <w:rPr>
          <w:sz w:val="28"/>
          <w:szCs w:val="26"/>
          <w:lang w:val="uk-UA"/>
        </w:rPr>
        <w:t>кв. </w:t>
      </w:r>
      <w:r w:rsidRPr="00AB4516">
        <w:rPr>
          <w:sz w:val="28"/>
          <w:szCs w:val="26"/>
          <w:lang w:val="uk-UA"/>
        </w:rPr>
        <w:t xml:space="preserve">м вулиць і доріг </w:t>
      </w:r>
      <w:r w:rsidRPr="00AB4516">
        <w:rPr>
          <w:sz w:val="28"/>
          <w:szCs w:val="26"/>
          <w:lang w:val="uk-UA"/>
        </w:rPr>
        <w:lastRenderedPageBreak/>
        <w:t xml:space="preserve">комунальної власності, влаштовано верхні шари покриття на </w:t>
      </w:r>
      <w:r w:rsidR="00AB4516" w:rsidRPr="00AB4516">
        <w:rPr>
          <w:sz w:val="28"/>
          <w:szCs w:val="26"/>
          <w:lang w:val="uk-UA"/>
        </w:rPr>
        <w:t>2</w:t>
      </w:r>
      <w:r w:rsidR="00C36767">
        <w:rPr>
          <w:sz w:val="28"/>
          <w:szCs w:val="26"/>
          <w:lang w:val="uk-UA"/>
        </w:rPr>
        <w:t> 532 913</w:t>
      </w:r>
      <w:r w:rsidR="00AB4516" w:rsidRPr="00AB4516">
        <w:rPr>
          <w:sz w:val="28"/>
          <w:szCs w:val="26"/>
          <w:lang w:val="uk-UA"/>
        </w:rPr>
        <w:t>,1</w:t>
      </w:r>
      <w:r w:rsidRPr="00AB4516">
        <w:rPr>
          <w:sz w:val="28"/>
          <w:szCs w:val="26"/>
          <w:lang w:val="uk-UA"/>
        </w:rPr>
        <w:t xml:space="preserve"> </w:t>
      </w:r>
      <w:r w:rsidR="003F24FA">
        <w:rPr>
          <w:sz w:val="28"/>
          <w:szCs w:val="26"/>
          <w:lang w:val="uk-UA"/>
        </w:rPr>
        <w:t>кв</w:t>
      </w:r>
      <w:r w:rsidR="003F24FA" w:rsidRPr="003F24FA">
        <w:rPr>
          <w:sz w:val="28"/>
          <w:szCs w:val="26"/>
          <w:lang w:val="uk-UA"/>
        </w:rPr>
        <w:t>.</w:t>
      </w:r>
      <w:r w:rsidR="003F24FA">
        <w:rPr>
          <w:sz w:val="28"/>
          <w:szCs w:val="26"/>
          <w:lang w:val="uk-UA"/>
        </w:rPr>
        <w:t> </w:t>
      </w:r>
      <w:r w:rsidRPr="003F24FA">
        <w:rPr>
          <w:sz w:val="28"/>
          <w:szCs w:val="26"/>
          <w:lang w:val="uk-UA"/>
        </w:rPr>
        <w:t>м</w:t>
      </w:r>
      <w:r w:rsidRPr="00AB4516">
        <w:rPr>
          <w:sz w:val="28"/>
          <w:szCs w:val="26"/>
          <w:lang w:val="uk-UA"/>
        </w:rPr>
        <w:t xml:space="preserve"> вулиць і доріг комунальної власності.</w:t>
      </w:r>
    </w:p>
    <w:p w:rsidR="00BB4197" w:rsidRPr="001E293C" w:rsidRDefault="00BB4197" w:rsidP="00C10612">
      <w:pPr>
        <w:tabs>
          <w:tab w:val="left" w:pos="0"/>
        </w:tabs>
        <w:ind w:firstLine="851"/>
        <w:jc w:val="both"/>
        <w:rPr>
          <w:sz w:val="28"/>
          <w:szCs w:val="26"/>
          <w:lang w:val="uk-UA"/>
        </w:rPr>
      </w:pPr>
      <w:r w:rsidRPr="001E293C">
        <w:rPr>
          <w:sz w:val="28"/>
          <w:szCs w:val="26"/>
          <w:lang w:val="uk-UA"/>
        </w:rPr>
        <w:t>За підсумками 20</w:t>
      </w:r>
      <w:r w:rsidR="00CA5F25">
        <w:rPr>
          <w:sz w:val="28"/>
          <w:szCs w:val="26"/>
          <w:lang w:val="uk-UA"/>
        </w:rPr>
        <w:t>2</w:t>
      </w:r>
      <w:r w:rsidR="002A7110">
        <w:rPr>
          <w:sz w:val="28"/>
          <w:szCs w:val="26"/>
          <w:lang w:val="uk-UA"/>
        </w:rPr>
        <w:t>1</w:t>
      </w:r>
      <w:r w:rsidRPr="001E293C">
        <w:rPr>
          <w:sz w:val="28"/>
          <w:szCs w:val="26"/>
          <w:lang w:val="uk-UA"/>
        </w:rPr>
        <w:t xml:space="preserve"> року в межах наявних бюджетних асигнувань в основному відбулося досягнення запланованої мети, цілей та завдань діяльності.</w:t>
      </w:r>
    </w:p>
    <w:p w:rsidR="00980CA2" w:rsidRPr="0005216A" w:rsidRDefault="007D64D5" w:rsidP="00C10612">
      <w:pPr>
        <w:tabs>
          <w:tab w:val="left" w:pos="709"/>
        </w:tabs>
        <w:ind w:firstLine="851"/>
        <w:jc w:val="both"/>
        <w:rPr>
          <w:sz w:val="28"/>
          <w:szCs w:val="26"/>
          <w:lang w:val="uk-UA"/>
        </w:rPr>
      </w:pPr>
      <w:r w:rsidRPr="0005216A">
        <w:rPr>
          <w:sz w:val="28"/>
          <w:szCs w:val="26"/>
          <w:lang w:val="uk-UA"/>
        </w:rPr>
        <w:t xml:space="preserve">Інформація про бюджет за бюджетними програмами з деталізацією за кодами економічної класифікації видатків бюджету або класифікації кредитування бюджету, </w:t>
      </w:r>
      <w:r w:rsidR="00C72427" w:rsidRPr="0005216A">
        <w:rPr>
          <w:sz w:val="28"/>
          <w:szCs w:val="26"/>
          <w:lang w:val="uk-UA"/>
        </w:rPr>
        <w:t xml:space="preserve">а також </w:t>
      </w:r>
      <w:r w:rsidRPr="0005216A">
        <w:rPr>
          <w:sz w:val="28"/>
          <w:szCs w:val="26"/>
          <w:lang w:val="uk-UA"/>
        </w:rPr>
        <w:t xml:space="preserve">інформація </w:t>
      </w:r>
      <w:r w:rsidR="00C72427" w:rsidRPr="0005216A">
        <w:rPr>
          <w:sz w:val="28"/>
          <w:szCs w:val="26"/>
          <w:lang w:val="uk-UA"/>
        </w:rPr>
        <w:t>про досягнення головним розпорядником коштів державного бюджету цілей державної політики у сферах діяльності, формування та/або реалізацію якої він забезпечує, за результатами 20</w:t>
      </w:r>
      <w:r w:rsidR="00CA5F25">
        <w:rPr>
          <w:sz w:val="28"/>
          <w:szCs w:val="26"/>
          <w:lang w:val="uk-UA"/>
        </w:rPr>
        <w:t>2</w:t>
      </w:r>
      <w:r w:rsidR="002A7110">
        <w:rPr>
          <w:sz w:val="28"/>
          <w:szCs w:val="26"/>
          <w:lang w:val="uk-UA"/>
        </w:rPr>
        <w:t>1</w:t>
      </w:r>
      <w:r w:rsidR="00C72427" w:rsidRPr="0005216A">
        <w:rPr>
          <w:sz w:val="28"/>
          <w:szCs w:val="26"/>
          <w:lang w:val="uk-UA"/>
        </w:rPr>
        <w:t xml:space="preserve"> року</w:t>
      </w:r>
      <w:r w:rsidRPr="0005216A">
        <w:rPr>
          <w:sz w:val="28"/>
          <w:szCs w:val="26"/>
          <w:lang w:val="uk-UA"/>
        </w:rPr>
        <w:t>, наведена в додатках</w:t>
      </w:r>
      <w:r w:rsidR="00980CA2" w:rsidRPr="0005216A">
        <w:rPr>
          <w:sz w:val="28"/>
          <w:szCs w:val="26"/>
          <w:lang w:val="uk-UA"/>
        </w:rPr>
        <w:t>.</w:t>
      </w:r>
    </w:p>
    <w:p w:rsidR="00086832" w:rsidRDefault="00086832" w:rsidP="00C10612">
      <w:pPr>
        <w:tabs>
          <w:tab w:val="left" w:pos="709"/>
        </w:tabs>
        <w:ind w:firstLine="851"/>
        <w:jc w:val="both"/>
        <w:rPr>
          <w:sz w:val="28"/>
          <w:szCs w:val="26"/>
          <w:highlight w:val="yellow"/>
          <w:lang w:val="uk-UA"/>
        </w:rPr>
      </w:pPr>
    </w:p>
    <w:p w:rsidR="00BE2A8A" w:rsidRDefault="00BE2A8A" w:rsidP="00DF40B7">
      <w:pPr>
        <w:tabs>
          <w:tab w:val="left" w:pos="709"/>
        </w:tabs>
        <w:ind w:firstLine="851"/>
        <w:jc w:val="both"/>
        <w:rPr>
          <w:sz w:val="28"/>
          <w:szCs w:val="26"/>
          <w:highlight w:val="yellow"/>
          <w:lang w:val="uk-UA"/>
        </w:rPr>
      </w:pPr>
    </w:p>
    <w:p w:rsidR="00BE2A8A" w:rsidRPr="00117038" w:rsidRDefault="00BE2A8A" w:rsidP="00DF40B7">
      <w:pPr>
        <w:tabs>
          <w:tab w:val="left" w:pos="709"/>
        </w:tabs>
        <w:ind w:firstLine="851"/>
        <w:jc w:val="both"/>
        <w:rPr>
          <w:sz w:val="28"/>
          <w:szCs w:val="26"/>
          <w:highlight w:val="yellow"/>
          <w:lang w:val="uk-UA"/>
        </w:rPr>
      </w:pPr>
    </w:p>
    <w:p w:rsidR="00086832" w:rsidRPr="00822B86" w:rsidRDefault="00086832" w:rsidP="00BE2A8A">
      <w:pPr>
        <w:tabs>
          <w:tab w:val="left" w:pos="709"/>
        </w:tabs>
        <w:jc w:val="both"/>
        <w:rPr>
          <w:sz w:val="28"/>
          <w:szCs w:val="26"/>
          <w:lang w:val="uk-UA"/>
        </w:rPr>
      </w:pPr>
      <w:r w:rsidRPr="0005216A">
        <w:rPr>
          <w:sz w:val="28"/>
          <w:szCs w:val="26"/>
          <w:lang w:val="uk-UA"/>
        </w:rPr>
        <w:t>Голов</w:t>
      </w:r>
      <w:r w:rsidR="00117038" w:rsidRPr="0005216A">
        <w:rPr>
          <w:sz w:val="28"/>
          <w:szCs w:val="26"/>
          <w:lang w:val="uk-UA"/>
        </w:rPr>
        <w:t>а</w:t>
      </w:r>
      <w:r w:rsidRPr="0005216A">
        <w:rPr>
          <w:sz w:val="28"/>
          <w:szCs w:val="26"/>
          <w:lang w:val="uk-UA"/>
        </w:rPr>
        <w:t xml:space="preserve">                                                          </w:t>
      </w:r>
      <w:r w:rsidR="002A7110">
        <w:rPr>
          <w:sz w:val="28"/>
          <w:szCs w:val="26"/>
          <w:lang w:val="uk-UA"/>
        </w:rPr>
        <w:t xml:space="preserve">        </w:t>
      </w:r>
      <w:r w:rsidRPr="0005216A">
        <w:rPr>
          <w:sz w:val="28"/>
          <w:szCs w:val="26"/>
          <w:lang w:val="uk-UA"/>
        </w:rPr>
        <w:t xml:space="preserve">           </w:t>
      </w:r>
      <w:r w:rsidR="00BE2A8A">
        <w:rPr>
          <w:sz w:val="28"/>
          <w:szCs w:val="26"/>
          <w:lang w:val="uk-UA"/>
        </w:rPr>
        <w:t xml:space="preserve">        </w:t>
      </w:r>
      <w:r w:rsidRPr="0005216A">
        <w:rPr>
          <w:sz w:val="28"/>
          <w:szCs w:val="26"/>
          <w:lang w:val="uk-UA"/>
        </w:rPr>
        <w:t xml:space="preserve">           </w:t>
      </w:r>
      <w:r w:rsidR="003E5864" w:rsidRPr="0005216A">
        <w:rPr>
          <w:sz w:val="28"/>
          <w:szCs w:val="26"/>
          <w:lang w:val="uk-UA"/>
        </w:rPr>
        <w:t xml:space="preserve">    </w:t>
      </w:r>
      <w:r w:rsidR="002A7110">
        <w:rPr>
          <w:sz w:val="28"/>
          <w:szCs w:val="26"/>
          <w:lang w:val="uk-UA"/>
        </w:rPr>
        <w:t>Євген КУЗЬКІН</w:t>
      </w:r>
    </w:p>
    <w:sectPr w:rsidR="00086832" w:rsidRPr="00822B86" w:rsidSect="000D677B">
      <w:headerReference w:type="even" r:id="rId8"/>
      <w:headerReference w:type="default" r:id="rId9"/>
      <w:pgSz w:w="11906" w:h="16838"/>
      <w:pgMar w:top="567" w:right="566" w:bottom="993" w:left="993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3C5" w:rsidRDefault="004303C5">
      <w:r>
        <w:separator/>
      </w:r>
    </w:p>
  </w:endnote>
  <w:endnote w:type="continuationSeparator" w:id="0">
    <w:p w:rsidR="004303C5" w:rsidRDefault="0043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3C5" w:rsidRDefault="004303C5">
      <w:r>
        <w:separator/>
      </w:r>
    </w:p>
  </w:footnote>
  <w:footnote w:type="continuationSeparator" w:id="0">
    <w:p w:rsidR="004303C5" w:rsidRDefault="00430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DAF" w:rsidRDefault="00877DAF" w:rsidP="004421D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77DAF" w:rsidRDefault="00877DAF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A7C" w:rsidRDefault="00153A7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D6178">
      <w:rPr>
        <w:noProof/>
      </w:rPr>
      <w:t>2</w:t>
    </w:r>
    <w:r>
      <w:fldChar w:fldCharType="end"/>
    </w:r>
  </w:p>
  <w:p w:rsidR="00153A7C" w:rsidRDefault="00153A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043"/>
    <w:multiLevelType w:val="hybridMultilevel"/>
    <w:tmpl w:val="DA741A4C"/>
    <w:lvl w:ilvl="0" w:tplc="E5905E0E">
      <w:start w:val="1"/>
      <w:numFmt w:val="decimal"/>
      <w:lvlText w:val="%1."/>
      <w:lvlJc w:val="left"/>
      <w:pPr>
        <w:tabs>
          <w:tab w:val="num" w:pos="1218"/>
        </w:tabs>
        <w:ind w:left="1218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C1075B4"/>
    <w:multiLevelType w:val="hybridMultilevel"/>
    <w:tmpl w:val="ABC4FC46"/>
    <w:lvl w:ilvl="0" w:tplc="9A0A08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4D69C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3" w15:restartNumberingAfterBreak="0">
    <w:nsid w:val="29A54B47"/>
    <w:multiLevelType w:val="hybridMultilevel"/>
    <w:tmpl w:val="3A9CC852"/>
    <w:lvl w:ilvl="0" w:tplc="7702E99A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F30C6D"/>
    <w:multiLevelType w:val="hybridMultilevel"/>
    <w:tmpl w:val="E7F43C88"/>
    <w:lvl w:ilvl="0" w:tplc="38AA20F6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0D33F0E"/>
    <w:multiLevelType w:val="hybridMultilevel"/>
    <w:tmpl w:val="C6F2CC3A"/>
    <w:lvl w:ilvl="0" w:tplc="91EC713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50E1D84"/>
    <w:multiLevelType w:val="hybridMultilevel"/>
    <w:tmpl w:val="292E46A4"/>
    <w:lvl w:ilvl="0" w:tplc="4EF0B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948C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6ED4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1A57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E4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DA6B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F42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800F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04A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A40AFC"/>
    <w:multiLevelType w:val="hybridMultilevel"/>
    <w:tmpl w:val="EFC4D89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951FB"/>
    <w:multiLevelType w:val="hybridMultilevel"/>
    <w:tmpl w:val="7F7AF42A"/>
    <w:lvl w:ilvl="0" w:tplc="9A788A5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E15038E"/>
    <w:multiLevelType w:val="hybridMultilevel"/>
    <w:tmpl w:val="AB1E0EC8"/>
    <w:lvl w:ilvl="0" w:tplc="7F52124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402D90"/>
    <w:multiLevelType w:val="hybridMultilevel"/>
    <w:tmpl w:val="73C613D8"/>
    <w:lvl w:ilvl="0" w:tplc="F01642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402DD"/>
    <w:multiLevelType w:val="hybridMultilevel"/>
    <w:tmpl w:val="D7E4CFA6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3145FC"/>
    <w:multiLevelType w:val="multilevel"/>
    <w:tmpl w:val="3A9CC852"/>
    <w:lvl w:ilvl="0"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  <w:lvlOverride w:ilvl="0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3"/>
  </w:num>
  <w:num w:numId="11">
    <w:abstractNumId w:val="11"/>
  </w:num>
  <w:num w:numId="12">
    <w:abstractNumId w:val="12"/>
  </w:num>
  <w:num w:numId="1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</w:num>
  <w:num w:numId="15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4E"/>
    <w:rsid w:val="0000490E"/>
    <w:rsid w:val="00004AAC"/>
    <w:rsid w:val="00005A38"/>
    <w:rsid w:val="00014253"/>
    <w:rsid w:val="000151F4"/>
    <w:rsid w:val="000168EA"/>
    <w:rsid w:val="00016A8A"/>
    <w:rsid w:val="0001798A"/>
    <w:rsid w:val="00020A1E"/>
    <w:rsid w:val="000244FF"/>
    <w:rsid w:val="0003373F"/>
    <w:rsid w:val="0003673F"/>
    <w:rsid w:val="00037AD1"/>
    <w:rsid w:val="000413C9"/>
    <w:rsid w:val="0004324E"/>
    <w:rsid w:val="000453F8"/>
    <w:rsid w:val="00045C49"/>
    <w:rsid w:val="00046EA7"/>
    <w:rsid w:val="00047437"/>
    <w:rsid w:val="00051A35"/>
    <w:rsid w:val="0005216A"/>
    <w:rsid w:val="000542D1"/>
    <w:rsid w:val="00057139"/>
    <w:rsid w:val="00061A05"/>
    <w:rsid w:val="00062045"/>
    <w:rsid w:val="0006644D"/>
    <w:rsid w:val="00067663"/>
    <w:rsid w:val="00070B52"/>
    <w:rsid w:val="00073ECE"/>
    <w:rsid w:val="00077188"/>
    <w:rsid w:val="00081E6D"/>
    <w:rsid w:val="00086832"/>
    <w:rsid w:val="00087421"/>
    <w:rsid w:val="00091412"/>
    <w:rsid w:val="00092874"/>
    <w:rsid w:val="00093BA1"/>
    <w:rsid w:val="00093C6B"/>
    <w:rsid w:val="00097DD0"/>
    <w:rsid w:val="000A34E2"/>
    <w:rsid w:val="000A4EE4"/>
    <w:rsid w:val="000A7B8F"/>
    <w:rsid w:val="000B0092"/>
    <w:rsid w:val="000B2B0C"/>
    <w:rsid w:val="000B450C"/>
    <w:rsid w:val="000B4D18"/>
    <w:rsid w:val="000B50ED"/>
    <w:rsid w:val="000B52B9"/>
    <w:rsid w:val="000B7A4A"/>
    <w:rsid w:val="000C0B22"/>
    <w:rsid w:val="000C18E0"/>
    <w:rsid w:val="000C28FE"/>
    <w:rsid w:val="000C42A8"/>
    <w:rsid w:val="000C5D41"/>
    <w:rsid w:val="000D30B9"/>
    <w:rsid w:val="000D61F6"/>
    <w:rsid w:val="000D677B"/>
    <w:rsid w:val="000E7FD6"/>
    <w:rsid w:val="000F098C"/>
    <w:rsid w:val="000F1912"/>
    <w:rsid w:val="000F441C"/>
    <w:rsid w:val="001008DD"/>
    <w:rsid w:val="0010196B"/>
    <w:rsid w:val="00103A28"/>
    <w:rsid w:val="00107652"/>
    <w:rsid w:val="001077C9"/>
    <w:rsid w:val="00107B6B"/>
    <w:rsid w:val="00110AE5"/>
    <w:rsid w:val="0011165E"/>
    <w:rsid w:val="00113590"/>
    <w:rsid w:val="001140E4"/>
    <w:rsid w:val="00117038"/>
    <w:rsid w:val="001225F2"/>
    <w:rsid w:val="00122907"/>
    <w:rsid w:val="0012328E"/>
    <w:rsid w:val="001256B9"/>
    <w:rsid w:val="00125CB1"/>
    <w:rsid w:val="00126443"/>
    <w:rsid w:val="00126A93"/>
    <w:rsid w:val="001347E0"/>
    <w:rsid w:val="00136C98"/>
    <w:rsid w:val="001407F9"/>
    <w:rsid w:val="0014412A"/>
    <w:rsid w:val="00144779"/>
    <w:rsid w:val="00151565"/>
    <w:rsid w:val="00153A7C"/>
    <w:rsid w:val="00155F4C"/>
    <w:rsid w:val="001576A2"/>
    <w:rsid w:val="0015781A"/>
    <w:rsid w:val="001653A0"/>
    <w:rsid w:val="001661BC"/>
    <w:rsid w:val="0016642B"/>
    <w:rsid w:val="0017012C"/>
    <w:rsid w:val="0017766D"/>
    <w:rsid w:val="00184933"/>
    <w:rsid w:val="00185F8D"/>
    <w:rsid w:val="001865BB"/>
    <w:rsid w:val="001871A6"/>
    <w:rsid w:val="00190EFF"/>
    <w:rsid w:val="00191177"/>
    <w:rsid w:val="00191F27"/>
    <w:rsid w:val="00192A9C"/>
    <w:rsid w:val="00195864"/>
    <w:rsid w:val="001A2645"/>
    <w:rsid w:val="001A3486"/>
    <w:rsid w:val="001A4A2C"/>
    <w:rsid w:val="001A5DA0"/>
    <w:rsid w:val="001A72D6"/>
    <w:rsid w:val="001B0EB9"/>
    <w:rsid w:val="001B0FD9"/>
    <w:rsid w:val="001B1E6B"/>
    <w:rsid w:val="001B21BF"/>
    <w:rsid w:val="001B25E4"/>
    <w:rsid w:val="001B53C6"/>
    <w:rsid w:val="001B5F5C"/>
    <w:rsid w:val="001B7AC1"/>
    <w:rsid w:val="001C14F5"/>
    <w:rsid w:val="001C4E4E"/>
    <w:rsid w:val="001C61A4"/>
    <w:rsid w:val="001C6372"/>
    <w:rsid w:val="001D1C66"/>
    <w:rsid w:val="001D21CD"/>
    <w:rsid w:val="001D58F7"/>
    <w:rsid w:val="001D5DFC"/>
    <w:rsid w:val="001E1430"/>
    <w:rsid w:val="001E220C"/>
    <w:rsid w:val="001E25B9"/>
    <w:rsid w:val="001E293C"/>
    <w:rsid w:val="001E58A9"/>
    <w:rsid w:val="001E6E78"/>
    <w:rsid w:val="0020087D"/>
    <w:rsid w:val="00200E13"/>
    <w:rsid w:val="0020511F"/>
    <w:rsid w:val="0020596A"/>
    <w:rsid w:val="002061F1"/>
    <w:rsid w:val="00210733"/>
    <w:rsid w:val="00210B2D"/>
    <w:rsid w:val="00215F88"/>
    <w:rsid w:val="0021691B"/>
    <w:rsid w:val="0022166A"/>
    <w:rsid w:val="00224F5E"/>
    <w:rsid w:val="00226424"/>
    <w:rsid w:val="00227873"/>
    <w:rsid w:val="00231F01"/>
    <w:rsid w:val="00235806"/>
    <w:rsid w:val="002374FE"/>
    <w:rsid w:val="00240267"/>
    <w:rsid w:val="00242513"/>
    <w:rsid w:val="0024423A"/>
    <w:rsid w:val="0024454D"/>
    <w:rsid w:val="00246562"/>
    <w:rsid w:val="002478B3"/>
    <w:rsid w:val="00250476"/>
    <w:rsid w:val="00251F31"/>
    <w:rsid w:val="00256CBC"/>
    <w:rsid w:val="002602B8"/>
    <w:rsid w:val="00261301"/>
    <w:rsid w:val="002617FC"/>
    <w:rsid w:val="00263219"/>
    <w:rsid w:val="0026369D"/>
    <w:rsid w:val="00264840"/>
    <w:rsid w:val="0026657F"/>
    <w:rsid w:val="002667B3"/>
    <w:rsid w:val="002707D4"/>
    <w:rsid w:val="0027175A"/>
    <w:rsid w:val="0027484F"/>
    <w:rsid w:val="00274F38"/>
    <w:rsid w:val="0027698D"/>
    <w:rsid w:val="002770F6"/>
    <w:rsid w:val="00280AD6"/>
    <w:rsid w:val="00282911"/>
    <w:rsid w:val="002855A8"/>
    <w:rsid w:val="00287537"/>
    <w:rsid w:val="00287573"/>
    <w:rsid w:val="00287A72"/>
    <w:rsid w:val="002907A1"/>
    <w:rsid w:val="00292413"/>
    <w:rsid w:val="00292F8E"/>
    <w:rsid w:val="002932DE"/>
    <w:rsid w:val="002949F5"/>
    <w:rsid w:val="00295CE6"/>
    <w:rsid w:val="00295D7C"/>
    <w:rsid w:val="002A1CD9"/>
    <w:rsid w:val="002A26D9"/>
    <w:rsid w:val="002A6083"/>
    <w:rsid w:val="002A7110"/>
    <w:rsid w:val="002B1304"/>
    <w:rsid w:val="002B26CC"/>
    <w:rsid w:val="002B41B3"/>
    <w:rsid w:val="002B5370"/>
    <w:rsid w:val="002C11F8"/>
    <w:rsid w:val="002C68BE"/>
    <w:rsid w:val="002C69E3"/>
    <w:rsid w:val="002D175C"/>
    <w:rsid w:val="002D572C"/>
    <w:rsid w:val="002D61D0"/>
    <w:rsid w:val="002D7C4E"/>
    <w:rsid w:val="002E2BC3"/>
    <w:rsid w:val="002E5199"/>
    <w:rsid w:val="002E55F2"/>
    <w:rsid w:val="002E57FC"/>
    <w:rsid w:val="002E6208"/>
    <w:rsid w:val="002E73A2"/>
    <w:rsid w:val="002F0C1F"/>
    <w:rsid w:val="002F1032"/>
    <w:rsid w:val="002F26E3"/>
    <w:rsid w:val="002F3BCA"/>
    <w:rsid w:val="002F5F52"/>
    <w:rsid w:val="002F7B88"/>
    <w:rsid w:val="003007EB"/>
    <w:rsid w:val="00300AD7"/>
    <w:rsid w:val="003015C3"/>
    <w:rsid w:val="0030497F"/>
    <w:rsid w:val="003065CA"/>
    <w:rsid w:val="00306983"/>
    <w:rsid w:val="003202DD"/>
    <w:rsid w:val="00321642"/>
    <w:rsid w:val="00321936"/>
    <w:rsid w:val="003226C6"/>
    <w:rsid w:val="003326B8"/>
    <w:rsid w:val="00334612"/>
    <w:rsid w:val="00335FB7"/>
    <w:rsid w:val="00341D5D"/>
    <w:rsid w:val="00342102"/>
    <w:rsid w:val="00342CDB"/>
    <w:rsid w:val="00342F2F"/>
    <w:rsid w:val="003432F7"/>
    <w:rsid w:val="00343AA8"/>
    <w:rsid w:val="00345C6E"/>
    <w:rsid w:val="00346748"/>
    <w:rsid w:val="003469AA"/>
    <w:rsid w:val="00350657"/>
    <w:rsid w:val="003511F2"/>
    <w:rsid w:val="00353D26"/>
    <w:rsid w:val="00360591"/>
    <w:rsid w:val="00361456"/>
    <w:rsid w:val="00364299"/>
    <w:rsid w:val="003679DF"/>
    <w:rsid w:val="003706B4"/>
    <w:rsid w:val="00371477"/>
    <w:rsid w:val="003741F0"/>
    <w:rsid w:val="00380975"/>
    <w:rsid w:val="0038322F"/>
    <w:rsid w:val="003854AD"/>
    <w:rsid w:val="00385A54"/>
    <w:rsid w:val="003867E9"/>
    <w:rsid w:val="00391560"/>
    <w:rsid w:val="00395E41"/>
    <w:rsid w:val="00396328"/>
    <w:rsid w:val="00397A81"/>
    <w:rsid w:val="003A1815"/>
    <w:rsid w:val="003A1967"/>
    <w:rsid w:val="003A2290"/>
    <w:rsid w:val="003A331F"/>
    <w:rsid w:val="003A56EC"/>
    <w:rsid w:val="003A6795"/>
    <w:rsid w:val="003A70B0"/>
    <w:rsid w:val="003B19F8"/>
    <w:rsid w:val="003B1BAA"/>
    <w:rsid w:val="003B1D14"/>
    <w:rsid w:val="003B32B6"/>
    <w:rsid w:val="003B4381"/>
    <w:rsid w:val="003B5AC2"/>
    <w:rsid w:val="003B5D34"/>
    <w:rsid w:val="003C3A4F"/>
    <w:rsid w:val="003C6263"/>
    <w:rsid w:val="003C6284"/>
    <w:rsid w:val="003C6542"/>
    <w:rsid w:val="003C70EE"/>
    <w:rsid w:val="003D3325"/>
    <w:rsid w:val="003D401A"/>
    <w:rsid w:val="003D6A8D"/>
    <w:rsid w:val="003D6DE9"/>
    <w:rsid w:val="003E02C9"/>
    <w:rsid w:val="003E1F62"/>
    <w:rsid w:val="003E429B"/>
    <w:rsid w:val="003E5864"/>
    <w:rsid w:val="003F0F3C"/>
    <w:rsid w:val="003F1B5C"/>
    <w:rsid w:val="003F1D45"/>
    <w:rsid w:val="003F1DC8"/>
    <w:rsid w:val="003F24FA"/>
    <w:rsid w:val="003F2518"/>
    <w:rsid w:val="003F3F67"/>
    <w:rsid w:val="003F62A0"/>
    <w:rsid w:val="003F6C48"/>
    <w:rsid w:val="003F7CCE"/>
    <w:rsid w:val="00402EAD"/>
    <w:rsid w:val="00403116"/>
    <w:rsid w:val="00403AA4"/>
    <w:rsid w:val="00410098"/>
    <w:rsid w:val="0041110D"/>
    <w:rsid w:val="00415F11"/>
    <w:rsid w:val="00415FD5"/>
    <w:rsid w:val="00420644"/>
    <w:rsid w:val="0042128D"/>
    <w:rsid w:val="0042377C"/>
    <w:rsid w:val="00424974"/>
    <w:rsid w:val="00425344"/>
    <w:rsid w:val="00425D22"/>
    <w:rsid w:val="0042681D"/>
    <w:rsid w:val="004303C5"/>
    <w:rsid w:val="004338E7"/>
    <w:rsid w:val="00434980"/>
    <w:rsid w:val="004349CA"/>
    <w:rsid w:val="0043568C"/>
    <w:rsid w:val="004421DC"/>
    <w:rsid w:val="00445BD0"/>
    <w:rsid w:val="00445C9F"/>
    <w:rsid w:val="00445E48"/>
    <w:rsid w:val="00446D4D"/>
    <w:rsid w:val="004471D9"/>
    <w:rsid w:val="00447A91"/>
    <w:rsid w:val="004536C9"/>
    <w:rsid w:val="00454CD0"/>
    <w:rsid w:val="00457706"/>
    <w:rsid w:val="004633C3"/>
    <w:rsid w:val="00464092"/>
    <w:rsid w:val="00472EB9"/>
    <w:rsid w:val="0047624F"/>
    <w:rsid w:val="00476E69"/>
    <w:rsid w:val="004778C1"/>
    <w:rsid w:val="00477CC8"/>
    <w:rsid w:val="00484837"/>
    <w:rsid w:val="00486A7E"/>
    <w:rsid w:val="00487D15"/>
    <w:rsid w:val="00490752"/>
    <w:rsid w:val="0049208C"/>
    <w:rsid w:val="00495070"/>
    <w:rsid w:val="0049597E"/>
    <w:rsid w:val="004968A7"/>
    <w:rsid w:val="004979E4"/>
    <w:rsid w:val="004A0D23"/>
    <w:rsid w:val="004A1971"/>
    <w:rsid w:val="004A71BA"/>
    <w:rsid w:val="004B029E"/>
    <w:rsid w:val="004B1C6C"/>
    <w:rsid w:val="004B3C22"/>
    <w:rsid w:val="004B514A"/>
    <w:rsid w:val="004C242E"/>
    <w:rsid w:val="004C2582"/>
    <w:rsid w:val="004C31FE"/>
    <w:rsid w:val="004C3757"/>
    <w:rsid w:val="004D0BBA"/>
    <w:rsid w:val="004D2E51"/>
    <w:rsid w:val="004D4235"/>
    <w:rsid w:val="004D5C12"/>
    <w:rsid w:val="004D7BE4"/>
    <w:rsid w:val="004E148F"/>
    <w:rsid w:val="004E1AF2"/>
    <w:rsid w:val="005022A8"/>
    <w:rsid w:val="00502C86"/>
    <w:rsid w:val="005035D5"/>
    <w:rsid w:val="0050437D"/>
    <w:rsid w:val="00505308"/>
    <w:rsid w:val="0050645F"/>
    <w:rsid w:val="00510D22"/>
    <w:rsid w:val="00511152"/>
    <w:rsid w:val="00512E79"/>
    <w:rsid w:val="00517998"/>
    <w:rsid w:val="0052040C"/>
    <w:rsid w:val="005219FD"/>
    <w:rsid w:val="00522CA0"/>
    <w:rsid w:val="00523D49"/>
    <w:rsid w:val="00527B57"/>
    <w:rsid w:val="00527EB8"/>
    <w:rsid w:val="00532C5B"/>
    <w:rsid w:val="00533E80"/>
    <w:rsid w:val="00537015"/>
    <w:rsid w:val="00540373"/>
    <w:rsid w:val="00540ED9"/>
    <w:rsid w:val="00542587"/>
    <w:rsid w:val="005425D0"/>
    <w:rsid w:val="00546028"/>
    <w:rsid w:val="00546E71"/>
    <w:rsid w:val="00550237"/>
    <w:rsid w:val="00550563"/>
    <w:rsid w:val="005506CE"/>
    <w:rsid w:val="00551EE0"/>
    <w:rsid w:val="00552373"/>
    <w:rsid w:val="00554599"/>
    <w:rsid w:val="005569CC"/>
    <w:rsid w:val="00560CCE"/>
    <w:rsid w:val="00561E96"/>
    <w:rsid w:val="00563A04"/>
    <w:rsid w:val="00565C0E"/>
    <w:rsid w:val="00567366"/>
    <w:rsid w:val="00572654"/>
    <w:rsid w:val="0057561B"/>
    <w:rsid w:val="005803B2"/>
    <w:rsid w:val="00580FC7"/>
    <w:rsid w:val="0058450F"/>
    <w:rsid w:val="005847B9"/>
    <w:rsid w:val="00585B27"/>
    <w:rsid w:val="00585D8D"/>
    <w:rsid w:val="00590267"/>
    <w:rsid w:val="00590BCB"/>
    <w:rsid w:val="00590F5F"/>
    <w:rsid w:val="005920FD"/>
    <w:rsid w:val="00592292"/>
    <w:rsid w:val="00592741"/>
    <w:rsid w:val="00593551"/>
    <w:rsid w:val="00593A32"/>
    <w:rsid w:val="005958DC"/>
    <w:rsid w:val="0059656D"/>
    <w:rsid w:val="005976B1"/>
    <w:rsid w:val="005A33B4"/>
    <w:rsid w:val="005A504C"/>
    <w:rsid w:val="005A5E8F"/>
    <w:rsid w:val="005B37CD"/>
    <w:rsid w:val="005B4AE3"/>
    <w:rsid w:val="005C275B"/>
    <w:rsid w:val="005C28D8"/>
    <w:rsid w:val="005C52FF"/>
    <w:rsid w:val="005C6051"/>
    <w:rsid w:val="005D02CE"/>
    <w:rsid w:val="005D2F1D"/>
    <w:rsid w:val="005D50FC"/>
    <w:rsid w:val="005D5B4E"/>
    <w:rsid w:val="005D6E99"/>
    <w:rsid w:val="005D740B"/>
    <w:rsid w:val="005D7ED6"/>
    <w:rsid w:val="005E19A6"/>
    <w:rsid w:val="005E6A1C"/>
    <w:rsid w:val="005E6E53"/>
    <w:rsid w:val="005F25A7"/>
    <w:rsid w:val="005F2FF0"/>
    <w:rsid w:val="005F4254"/>
    <w:rsid w:val="005F468E"/>
    <w:rsid w:val="005F6799"/>
    <w:rsid w:val="00600262"/>
    <w:rsid w:val="00601A58"/>
    <w:rsid w:val="0060259C"/>
    <w:rsid w:val="00602608"/>
    <w:rsid w:val="00610391"/>
    <w:rsid w:val="0061048B"/>
    <w:rsid w:val="00611E4E"/>
    <w:rsid w:val="006125C4"/>
    <w:rsid w:val="0061278D"/>
    <w:rsid w:val="006133B2"/>
    <w:rsid w:val="00616612"/>
    <w:rsid w:val="00621DC9"/>
    <w:rsid w:val="00623115"/>
    <w:rsid w:val="00624D07"/>
    <w:rsid w:val="00626861"/>
    <w:rsid w:val="00632216"/>
    <w:rsid w:val="006335CF"/>
    <w:rsid w:val="0063606F"/>
    <w:rsid w:val="00637AD6"/>
    <w:rsid w:val="00637CC9"/>
    <w:rsid w:val="0064046F"/>
    <w:rsid w:val="00643ED6"/>
    <w:rsid w:val="00644991"/>
    <w:rsid w:val="00647B9D"/>
    <w:rsid w:val="00650188"/>
    <w:rsid w:val="0065193A"/>
    <w:rsid w:val="00651E36"/>
    <w:rsid w:val="00652EA7"/>
    <w:rsid w:val="00653C6A"/>
    <w:rsid w:val="0065668D"/>
    <w:rsid w:val="00663564"/>
    <w:rsid w:val="006704F8"/>
    <w:rsid w:val="0067077F"/>
    <w:rsid w:val="006732D0"/>
    <w:rsid w:val="006737BF"/>
    <w:rsid w:val="00677849"/>
    <w:rsid w:val="006806B8"/>
    <w:rsid w:val="00684CF1"/>
    <w:rsid w:val="006854F6"/>
    <w:rsid w:val="00686E53"/>
    <w:rsid w:val="0069068C"/>
    <w:rsid w:val="00693B27"/>
    <w:rsid w:val="00693BAC"/>
    <w:rsid w:val="00693E26"/>
    <w:rsid w:val="00697CFB"/>
    <w:rsid w:val="006A1158"/>
    <w:rsid w:val="006A711B"/>
    <w:rsid w:val="006B1A8F"/>
    <w:rsid w:val="006B1C67"/>
    <w:rsid w:val="006B20B3"/>
    <w:rsid w:val="006B2F4C"/>
    <w:rsid w:val="006B32F9"/>
    <w:rsid w:val="006B4EFD"/>
    <w:rsid w:val="006B6AE2"/>
    <w:rsid w:val="006B743E"/>
    <w:rsid w:val="006C0FBD"/>
    <w:rsid w:val="006C61C7"/>
    <w:rsid w:val="006C69AF"/>
    <w:rsid w:val="006D0969"/>
    <w:rsid w:val="006D3166"/>
    <w:rsid w:val="006D5047"/>
    <w:rsid w:val="006D623F"/>
    <w:rsid w:val="006E1283"/>
    <w:rsid w:val="006E1AFC"/>
    <w:rsid w:val="006E238F"/>
    <w:rsid w:val="006E2A3F"/>
    <w:rsid w:val="006E37F7"/>
    <w:rsid w:val="006E3EF4"/>
    <w:rsid w:val="006E4834"/>
    <w:rsid w:val="006E5086"/>
    <w:rsid w:val="006F1244"/>
    <w:rsid w:val="006F1516"/>
    <w:rsid w:val="00700FD1"/>
    <w:rsid w:val="007018F2"/>
    <w:rsid w:val="0070430B"/>
    <w:rsid w:val="0070589D"/>
    <w:rsid w:val="00707F13"/>
    <w:rsid w:val="00717C50"/>
    <w:rsid w:val="00733A1E"/>
    <w:rsid w:val="0073723D"/>
    <w:rsid w:val="00737BE0"/>
    <w:rsid w:val="007407D0"/>
    <w:rsid w:val="0074613D"/>
    <w:rsid w:val="007472A6"/>
    <w:rsid w:val="00753141"/>
    <w:rsid w:val="0075319E"/>
    <w:rsid w:val="0075382B"/>
    <w:rsid w:val="007548A9"/>
    <w:rsid w:val="00755D5A"/>
    <w:rsid w:val="007568C1"/>
    <w:rsid w:val="00756F6B"/>
    <w:rsid w:val="0076071A"/>
    <w:rsid w:val="007645B1"/>
    <w:rsid w:val="0077151A"/>
    <w:rsid w:val="007722DB"/>
    <w:rsid w:val="00773982"/>
    <w:rsid w:val="00775147"/>
    <w:rsid w:val="007755BE"/>
    <w:rsid w:val="00776417"/>
    <w:rsid w:val="00783BE4"/>
    <w:rsid w:val="00783EB2"/>
    <w:rsid w:val="0078657B"/>
    <w:rsid w:val="00786ED0"/>
    <w:rsid w:val="00792AB0"/>
    <w:rsid w:val="00795498"/>
    <w:rsid w:val="00795B89"/>
    <w:rsid w:val="007A0672"/>
    <w:rsid w:val="007A0F2C"/>
    <w:rsid w:val="007A2629"/>
    <w:rsid w:val="007A34DC"/>
    <w:rsid w:val="007A69D1"/>
    <w:rsid w:val="007A7831"/>
    <w:rsid w:val="007B31CF"/>
    <w:rsid w:val="007B349B"/>
    <w:rsid w:val="007B43ED"/>
    <w:rsid w:val="007B48B7"/>
    <w:rsid w:val="007B4CF7"/>
    <w:rsid w:val="007B520D"/>
    <w:rsid w:val="007B535F"/>
    <w:rsid w:val="007B5DF4"/>
    <w:rsid w:val="007C2D1E"/>
    <w:rsid w:val="007C3259"/>
    <w:rsid w:val="007C6FF2"/>
    <w:rsid w:val="007D1689"/>
    <w:rsid w:val="007D6178"/>
    <w:rsid w:val="007D64D5"/>
    <w:rsid w:val="007E1355"/>
    <w:rsid w:val="007E50F1"/>
    <w:rsid w:val="007E51F3"/>
    <w:rsid w:val="007E6DCB"/>
    <w:rsid w:val="007E7ECF"/>
    <w:rsid w:val="007F0E74"/>
    <w:rsid w:val="007F38E1"/>
    <w:rsid w:val="007F3B12"/>
    <w:rsid w:val="007F3C13"/>
    <w:rsid w:val="007F4DD6"/>
    <w:rsid w:val="007F5094"/>
    <w:rsid w:val="007F7345"/>
    <w:rsid w:val="007F75BA"/>
    <w:rsid w:val="007F7FBF"/>
    <w:rsid w:val="00803568"/>
    <w:rsid w:val="008064FA"/>
    <w:rsid w:val="00812154"/>
    <w:rsid w:val="008134F0"/>
    <w:rsid w:val="00816198"/>
    <w:rsid w:val="00822B86"/>
    <w:rsid w:val="00823665"/>
    <w:rsid w:val="008317E3"/>
    <w:rsid w:val="00834E92"/>
    <w:rsid w:val="00835A96"/>
    <w:rsid w:val="00843BCC"/>
    <w:rsid w:val="0084710F"/>
    <w:rsid w:val="008474FF"/>
    <w:rsid w:val="008542F2"/>
    <w:rsid w:val="00857E8E"/>
    <w:rsid w:val="008616F7"/>
    <w:rsid w:val="00862C81"/>
    <w:rsid w:val="00872AF4"/>
    <w:rsid w:val="00873165"/>
    <w:rsid w:val="0087604B"/>
    <w:rsid w:val="008764B3"/>
    <w:rsid w:val="00877DAF"/>
    <w:rsid w:val="008818C2"/>
    <w:rsid w:val="0088466D"/>
    <w:rsid w:val="0088704E"/>
    <w:rsid w:val="00890252"/>
    <w:rsid w:val="0089315B"/>
    <w:rsid w:val="00894022"/>
    <w:rsid w:val="00895242"/>
    <w:rsid w:val="0089670F"/>
    <w:rsid w:val="008A0114"/>
    <w:rsid w:val="008A0B8A"/>
    <w:rsid w:val="008A0C67"/>
    <w:rsid w:val="008A0F39"/>
    <w:rsid w:val="008A12BE"/>
    <w:rsid w:val="008A2A32"/>
    <w:rsid w:val="008A3CD9"/>
    <w:rsid w:val="008A5307"/>
    <w:rsid w:val="008B18AB"/>
    <w:rsid w:val="008B2DA7"/>
    <w:rsid w:val="008B32D0"/>
    <w:rsid w:val="008B5D2C"/>
    <w:rsid w:val="008C0E47"/>
    <w:rsid w:val="008C775D"/>
    <w:rsid w:val="008C79C1"/>
    <w:rsid w:val="008D2AB9"/>
    <w:rsid w:val="008D6746"/>
    <w:rsid w:val="008E30BF"/>
    <w:rsid w:val="008E3F45"/>
    <w:rsid w:val="008E595E"/>
    <w:rsid w:val="008F113F"/>
    <w:rsid w:val="008F140F"/>
    <w:rsid w:val="008F2B5B"/>
    <w:rsid w:val="008F7169"/>
    <w:rsid w:val="008F756F"/>
    <w:rsid w:val="008F7A04"/>
    <w:rsid w:val="00900BF3"/>
    <w:rsid w:val="009013C6"/>
    <w:rsid w:val="00902334"/>
    <w:rsid w:val="00903C74"/>
    <w:rsid w:val="00911685"/>
    <w:rsid w:val="00913158"/>
    <w:rsid w:val="00914CDF"/>
    <w:rsid w:val="00915A86"/>
    <w:rsid w:val="009175B7"/>
    <w:rsid w:val="009232FD"/>
    <w:rsid w:val="00924748"/>
    <w:rsid w:val="0092495A"/>
    <w:rsid w:val="009258E1"/>
    <w:rsid w:val="009268A2"/>
    <w:rsid w:val="0092757E"/>
    <w:rsid w:val="009349D8"/>
    <w:rsid w:val="00934FA7"/>
    <w:rsid w:val="00936A8F"/>
    <w:rsid w:val="0093791F"/>
    <w:rsid w:val="009427D2"/>
    <w:rsid w:val="00944E7E"/>
    <w:rsid w:val="00945A8D"/>
    <w:rsid w:val="00946F44"/>
    <w:rsid w:val="00947301"/>
    <w:rsid w:val="00947DD0"/>
    <w:rsid w:val="00951854"/>
    <w:rsid w:val="00952072"/>
    <w:rsid w:val="0095215E"/>
    <w:rsid w:val="00952DF7"/>
    <w:rsid w:val="009530C1"/>
    <w:rsid w:val="00954BF9"/>
    <w:rsid w:val="00956112"/>
    <w:rsid w:val="009564D0"/>
    <w:rsid w:val="009566C3"/>
    <w:rsid w:val="00956791"/>
    <w:rsid w:val="00964B66"/>
    <w:rsid w:val="0097154F"/>
    <w:rsid w:val="00980CA2"/>
    <w:rsid w:val="00982873"/>
    <w:rsid w:val="00984D1E"/>
    <w:rsid w:val="00986ED0"/>
    <w:rsid w:val="009875E2"/>
    <w:rsid w:val="00987937"/>
    <w:rsid w:val="009948AF"/>
    <w:rsid w:val="0099737D"/>
    <w:rsid w:val="009A0378"/>
    <w:rsid w:val="009A1B31"/>
    <w:rsid w:val="009A498E"/>
    <w:rsid w:val="009A54BD"/>
    <w:rsid w:val="009A5AFD"/>
    <w:rsid w:val="009A6004"/>
    <w:rsid w:val="009B1491"/>
    <w:rsid w:val="009B1A1E"/>
    <w:rsid w:val="009B1E13"/>
    <w:rsid w:val="009B3AE9"/>
    <w:rsid w:val="009B54E9"/>
    <w:rsid w:val="009B5553"/>
    <w:rsid w:val="009B62F7"/>
    <w:rsid w:val="009C257E"/>
    <w:rsid w:val="009C39B5"/>
    <w:rsid w:val="009C51A2"/>
    <w:rsid w:val="009C56B7"/>
    <w:rsid w:val="009C6467"/>
    <w:rsid w:val="009D31B1"/>
    <w:rsid w:val="009D3C51"/>
    <w:rsid w:val="009D3C59"/>
    <w:rsid w:val="009D432F"/>
    <w:rsid w:val="009D78A1"/>
    <w:rsid w:val="009E3D35"/>
    <w:rsid w:val="009E451B"/>
    <w:rsid w:val="009E62A1"/>
    <w:rsid w:val="009F0173"/>
    <w:rsid w:val="009F15AE"/>
    <w:rsid w:val="009F681B"/>
    <w:rsid w:val="00A02DD5"/>
    <w:rsid w:val="00A10A23"/>
    <w:rsid w:val="00A114C4"/>
    <w:rsid w:val="00A12442"/>
    <w:rsid w:val="00A12DCA"/>
    <w:rsid w:val="00A15C36"/>
    <w:rsid w:val="00A21A82"/>
    <w:rsid w:val="00A21B7F"/>
    <w:rsid w:val="00A22F6F"/>
    <w:rsid w:val="00A249A8"/>
    <w:rsid w:val="00A266D7"/>
    <w:rsid w:val="00A316FA"/>
    <w:rsid w:val="00A319BC"/>
    <w:rsid w:val="00A32BBF"/>
    <w:rsid w:val="00A36DDE"/>
    <w:rsid w:val="00A42354"/>
    <w:rsid w:val="00A42C0C"/>
    <w:rsid w:val="00A46582"/>
    <w:rsid w:val="00A47E3B"/>
    <w:rsid w:val="00A51C03"/>
    <w:rsid w:val="00A53C63"/>
    <w:rsid w:val="00A5487A"/>
    <w:rsid w:val="00A554A8"/>
    <w:rsid w:val="00A55C0E"/>
    <w:rsid w:val="00A55DB1"/>
    <w:rsid w:val="00A57464"/>
    <w:rsid w:val="00A57C86"/>
    <w:rsid w:val="00A61D26"/>
    <w:rsid w:val="00A65D83"/>
    <w:rsid w:val="00A66EDE"/>
    <w:rsid w:val="00A70522"/>
    <w:rsid w:val="00A71578"/>
    <w:rsid w:val="00A73D9D"/>
    <w:rsid w:val="00A759FE"/>
    <w:rsid w:val="00A76043"/>
    <w:rsid w:val="00A804A6"/>
    <w:rsid w:val="00A80FA4"/>
    <w:rsid w:val="00A81550"/>
    <w:rsid w:val="00A8298B"/>
    <w:rsid w:val="00A85252"/>
    <w:rsid w:val="00A856BA"/>
    <w:rsid w:val="00A857A5"/>
    <w:rsid w:val="00A85897"/>
    <w:rsid w:val="00A86B55"/>
    <w:rsid w:val="00A9044E"/>
    <w:rsid w:val="00A94279"/>
    <w:rsid w:val="00A9627E"/>
    <w:rsid w:val="00A963A2"/>
    <w:rsid w:val="00A96EFC"/>
    <w:rsid w:val="00AA15C5"/>
    <w:rsid w:val="00AA38A7"/>
    <w:rsid w:val="00AA5AAE"/>
    <w:rsid w:val="00AA5B64"/>
    <w:rsid w:val="00AA60E0"/>
    <w:rsid w:val="00AA6A4D"/>
    <w:rsid w:val="00AB079F"/>
    <w:rsid w:val="00AB4516"/>
    <w:rsid w:val="00AB6501"/>
    <w:rsid w:val="00AC0BFD"/>
    <w:rsid w:val="00AC16E0"/>
    <w:rsid w:val="00AC1CB6"/>
    <w:rsid w:val="00AC42A1"/>
    <w:rsid w:val="00AC56A7"/>
    <w:rsid w:val="00AC6B84"/>
    <w:rsid w:val="00AD071B"/>
    <w:rsid w:val="00AD183D"/>
    <w:rsid w:val="00AD423B"/>
    <w:rsid w:val="00AD7CEF"/>
    <w:rsid w:val="00AE0CB2"/>
    <w:rsid w:val="00AE5C36"/>
    <w:rsid w:val="00B00799"/>
    <w:rsid w:val="00B01A07"/>
    <w:rsid w:val="00B043D5"/>
    <w:rsid w:val="00B0481E"/>
    <w:rsid w:val="00B05DA6"/>
    <w:rsid w:val="00B07040"/>
    <w:rsid w:val="00B116C8"/>
    <w:rsid w:val="00B123BE"/>
    <w:rsid w:val="00B135F0"/>
    <w:rsid w:val="00B14912"/>
    <w:rsid w:val="00B14F89"/>
    <w:rsid w:val="00B16C86"/>
    <w:rsid w:val="00B17076"/>
    <w:rsid w:val="00B22209"/>
    <w:rsid w:val="00B22978"/>
    <w:rsid w:val="00B24809"/>
    <w:rsid w:val="00B261D4"/>
    <w:rsid w:val="00B267EE"/>
    <w:rsid w:val="00B2790D"/>
    <w:rsid w:val="00B37187"/>
    <w:rsid w:val="00B37604"/>
    <w:rsid w:val="00B435A1"/>
    <w:rsid w:val="00B4555A"/>
    <w:rsid w:val="00B54C99"/>
    <w:rsid w:val="00B60B78"/>
    <w:rsid w:val="00B613A8"/>
    <w:rsid w:val="00B618F3"/>
    <w:rsid w:val="00B621D9"/>
    <w:rsid w:val="00B63C39"/>
    <w:rsid w:val="00B63EC6"/>
    <w:rsid w:val="00B65BAC"/>
    <w:rsid w:val="00B65D22"/>
    <w:rsid w:val="00B67DD8"/>
    <w:rsid w:val="00B72CD9"/>
    <w:rsid w:val="00B73036"/>
    <w:rsid w:val="00B818F1"/>
    <w:rsid w:val="00B84DF3"/>
    <w:rsid w:val="00B852C4"/>
    <w:rsid w:val="00B86EFD"/>
    <w:rsid w:val="00B875AC"/>
    <w:rsid w:val="00B9087B"/>
    <w:rsid w:val="00B91F54"/>
    <w:rsid w:val="00B95187"/>
    <w:rsid w:val="00B95200"/>
    <w:rsid w:val="00B95468"/>
    <w:rsid w:val="00B96638"/>
    <w:rsid w:val="00BA00ED"/>
    <w:rsid w:val="00BA0CFC"/>
    <w:rsid w:val="00BA2950"/>
    <w:rsid w:val="00BA333C"/>
    <w:rsid w:val="00BA5A63"/>
    <w:rsid w:val="00BA5F91"/>
    <w:rsid w:val="00BB246D"/>
    <w:rsid w:val="00BB3D16"/>
    <w:rsid w:val="00BB4197"/>
    <w:rsid w:val="00BB459A"/>
    <w:rsid w:val="00BB4E50"/>
    <w:rsid w:val="00BB770F"/>
    <w:rsid w:val="00BC0F37"/>
    <w:rsid w:val="00BC5959"/>
    <w:rsid w:val="00BC76E3"/>
    <w:rsid w:val="00BC7B7D"/>
    <w:rsid w:val="00BD7C17"/>
    <w:rsid w:val="00BD7DD2"/>
    <w:rsid w:val="00BE1D61"/>
    <w:rsid w:val="00BE23B4"/>
    <w:rsid w:val="00BE2A8A"/>
    <w:rsid w:val="00BE43D3"/>
    <w:rsid w:val="00BF0CE6"/>
    <w:rsid w:val="00BF11AF"/>
    <w:rsid w:val="00BF1FF9"/>
    <w:rsid w:val="00BF248D"/>
    <w:rsid w:val="00BF572B"/>
    <w:rsid w:val="00BF62C0"/>
    <w:rsid w:val="00C03771"/>
    <w:rsid w:val="00C040E1"/>
    <w:rsid w:val="00C0609C"/>
    <w:rsid w:val="00C10612"/>
    <w:rsid w:val="00C131BA"/>
    <w:rsid w:val="00C16CB1"/>
    <w:rsid w:val="00C16E75"/>
    <w:rsid w:val="00C17446"/>
    <w:rsid w:val="00C246BE"/>
    <w:rsid w:val="00C25D59"/>
    <w:rsid w:val="00C262A4"/>
    <w:rsid w:val="00C26A8B"/>
    <w:rsid w:val="00C30D76"/>
    <w:rsid w:val="00C31727"/>
    <w:rsid w:val="00C33676"/>
    <w:rsid w:val="00C3442B"/>
    <w:rsid w:val="00C35DFD"/>
    <w:rsid w:val="00C36767"/>
    <w:rsid w:val="00C3733C"/>
    <w:rsid w:val="00C37739"/>
    <w:rsid w:val="00C4487F"/>
    <w:rsid w:val="00C44DEA"/>
    <w:rsid w:val="00C45DF4"/>
    <w:rsid w:val="00C46D4E"/>
    <w:rsid w:val="00C54AA6"/>
    <w:rsid w:val="00C64D83"/>
    <w:rsid w:val="00C65865"/>
    <w:rsid w:val="00C65EC7"/>
    <w:rsid w:val="00C6658B"/>
    <w:rsid w:val="00C67118"/>
    <w:rsid w:val="00C679E2"/>
    <w:rsid w:val="00C67FD9"/>
    <w:rsid w:val="00C70DC0"/>
    <w:rsid w:val="00C72427"/>
    <w:rsid w:val="00C72B7F"/>
    <w:rsid w:val="00C80DAB"/>
    <w:rsid w:val="00C85902"/>
    <w:rsid w:val="00C949FD"/>
    <w:rsid w:val="00C95A41"/>
    <w:rsid w:val="00C97280"/>
    <w:rsid w:val="00C972AB"/>
    <w:rsid w:val="00C97330"/>
    <w:rsid w:val="00CA4590"/>
    <w:rsid w:val="00CA5F25"/>
    <w:rsid w:val="00CA6F82"/>
    <w:rsid w:val="00CA7EEB"/>
    <w:rsid w:val="00CB0C0A"/>
    <w:rsid w:val="00CB2E77"/>
    <w:rsid w:val="00CB69D9"/>
    <w:rsid w:val="00CB70F2"/>
    <w:rsid w:val="00CC1151"/>
    <w:rsid w:val="00CC1EAF"/>
    <w:rsid w:val="00CC2422"/>
    <w:rsid w:val="00CC4068"/>
    <w:rsid w:val="00CC4C80"/>
    <w:rsid w:val="00CC55E9"/>
    <w:rsid w:val="00CC67D4"/>
    <w:rsid w:val="00CC706B"/>
    <w:rsid w:val="00CD019A"/>
    <w:rsid w:val="00CD10EC"/>
    <w:rsid w:val="00CD2E4F"/>
    <w:rsid w:val="00CD331A"/>
    <w:rsid w:val="00CD4910"/>
    <w:rsid w:val="00CD73F8"/>
    <w:rsid w:val="00CE32BE"/>
    <w:rsid w:val="00CE3C50"/>
    <w:rsid w:val="00CE3CD4"/>
    <w:rsid w:val="00CE7742"/>
    <w:rsid w:val="00CF0A79"/>
    <w:rsid w:val="00CF2CA6"/>
    <w:rsid w:val="00CF2D64"/>
    <w:rsid w:val="00CF6D37"/>
    <w:rsid w:val="00CF7312"/>
    <w:rsid w:val="00D03DB8"/>
    <w:rsid w:val="00D05322"/>
    <w:rsid w:val="00D05A7C"/>
    <w:rsid w:val="00D0685C"/>
    <w:rsid w:val="00D0715C"/>
    <w:rsid w:val="00D12027"/>
    <w:rsid w:val="00D12C1D"/>
    <w:rsid w:val="00D137AF"/>
    <w:rsid w:val="00D1593F"/>
    <w:rsid w:val="00D20A68"/>
    <w:rsid w:val="00D224AB"/>
    <w:rsid w:val="00D22D6F"/>
    <w:rsid w:val="00D2348E"/>
    <w:rsid w:val="00D3184D"/>
    <w:rsid w:val="00D32E0C"/>
    <w:rsid w:val="00D33811"/>
    <w:rsid w:val="00D41EB8"/>
    <w:rsid w:val="00D42A4E"/>
    <w:rsid w:val="00D45B26"/>
    <w:rsid w:val="00D529D1"/>
    <w:rsid w:val="00D5693A"/>
    <w:rsid w:val="00D56E68"/>
    <w:rsid w:val="00D614BB"/>
    <w:rsid w:val="00D62EB7"/>
    <w:rsid w:val="00D66027"/>
    <w:rsid w:val="00D71D17"/>
    <w:rsid w:val="00D72980"/>
    <w:rsid w:val="00D7356D"/>
    <w:rsid w:val="00D80C9A"/>
    <w:rsid w:val="00D816A9"/>
    <w:rsid w:val="00D81E67"/>
    <w:rsid w:val="00D82CFC"/>
    <w:rsid w:val="00D83262"/>
    <w:rsid w:val="00D840A7"/>
    <w:rsid w:val="00D84474"/>
    <w:rsid w:val="00D86F6E"/>
    <w:rsid w:val="00D878E2"/>
    <w:rsid w:val="00D932B5"/>
    <w:rsid w:val="00D944B6"/>
    <w:rsid w:val="00D9667A"/>
    <w:rsid w:val="00DA0EFE"/>
    <w:rsid w:val="00DA22DA"/>
    <w:rsid w:val="00DA2306"/>
    <w:rsid w:val="00DA5530"/>
    <w:rsid w:val="00DA7268"/>
    <w:rsid w:val="00DA7BAC"/>
    <w:rsid w:val="00DB0744"/>
    <w:rsid w:val="00DB259D"/>
    <w:rsid w:val="00DB3F30"/>
    <w:rsid w:val="00DB786F"/>
    <w:rsid w:val="00DC136E"/>
    <w:rsid w:val="00DC6C89"/>
    <w:rsid w:val="00DD0C87"/>
    <w:rsid w:val="00DD175F"/>
    <w:rsid w:val="00DD1E9A"/>
    <w:rsid w:val="00DD1F88"/>
    <w:rsid w:val="00DD25C0"/>
    <w:rsid w:val="00DD3D87"/>
    <w:rsid w:val="00DD5799"/>
    <w:rsid w:val="00DE1205"/>
    <w:rsid w:val="00DE23C0"/>
    <w:rsid w:val="00DE4426"/>
    <w:rsid w:val="00DE72EA"/>
    <w:rsid w:val="00DF0043"/>
    <w:rsid w:val="00DF16A3"/>
    <w:rsid w:val="00DF195F"/>
    <w:rsid w:val="00DF1A06"/>
    <w:rsid w:val="00DF2E04"/>
    <w:rsid w:val="00DF40B7"/>
    <w:rsid w:val="00DF6D80"/>
    <w:rsid w:val="00E024CB"/>
    <w:rsid w:val="00E04591"/>
    <w:rsid w:val="00E046F7"/>
    <w:rsid w:val="00E04E7E"/>
    <w:rsid w:val="00E04EC1"/>
    <w:rsid w:val="00E05BA3"/>
    <w:rsid w:val="00E0761F"/>
    <w:rsid w:val="00E07A9E"/>
    <w:rsid w:val="00E13306"/>
    <w:rsid w:val="00E134B7"/>
    <w:rsid w:val="00E1364D"/>
    <w:rsid w:val="00E13819"/>
    <w:rsid w:val="00E15510"/>
    <w:rsid w:val="00E169EC"/>
    <w:rsid w:val="00E17D45"/>
    <w:rsid w:val="00E20853"/>
    <w:rsid w:val="00E20FB3"/>
    <w:rsid w:val="00E23C10"/>
    <w:rsid w:val="00E2586F"/>
    <w:rsid w:val="00E2652E"/>
    <w:rsid w:val="00E267FC"/>
    <w:rsid w:val="00E279D4"/>
    <w:rsid w:val="00E30B70"/>
    <w:rsid w:val="00E30BFF"/>
    <w:rsid w:val="00E310DE"/>
    <w:rsid w:val="00E31447"/>
    <w:rsid w:val="00E3401A"/>
    <w:rsid w:val="00E35315"/>
    <w:rsid w:val="00E37FC4"/>
    <w:rsid w:val="00E407CE"/>
    <w:rsid w:val="00E42EE3"/>
    <w:rsid w:val="00E4365A"/>
    <w:rsid w:val="00E439A8"/>
    <w:rsid w:val="00E43E1C"/>
    <w:rsid w:val="00E456C6"/>
    <w:rsid w:val="00E46FB6"/>
    <w:rsid w:val="00E4733C"/>
    <w:rsid w:val="00E563BA"/>
    <w:rsid w:val="00E56974"/>
    <w:rsid w:val="00E56B25"/>
    <w:rsid w:val="00E57029"/>
    <w:rsid w:val="00E577CB"/>
    <w:rsid w:val="00E60BA1"/>
    <w:rsid w:val="00E60E62"/>
    <w:rsid w:val="00E62C4B"/>
    <w:rsid w:val="00E63084"/>
    <w:rsid w:val="00E656FC"/>
    <w:rsid w:val="00E65ED0"/>
    <w:rsid w:val="00E6656D"/>
    <w:rsid w:val="00E710F0"/>
    <w:rsid w:val="00E72DEA"/>
    <w:rsid w:val="00E7548F"/>
    <w:rsid w:val="00E75643"/>
    <w:rsid w:val="00E82648"/>
    <w:rsid w:val="00E8411A"/>
    <w:rsid w:val="00E84B01"/>
    <w:rsid w:val="00E85739"/>
    <w:rsid w:val="00E92C88"/>
    <w:rsid w:val="00E93079"/>
    <w:rsid w:val="00E94F49"/>
    <w:rsid w:val="00E96E59"/>
    <w:rsid w:val="00E9722B"/>
    <w:rsid w:val="00EA0A9A"/>
    <w:rsid w:val="00EA0BAC"/>
    <w:rsid w:val="00EA1004"/>
    <w:rsid w:val="00EA21AA"/>
    <w:rsid w:val="00EA21CD"/>
    <w:rsid w:val="00EA29D9"/>
    <w:rsid w:val="00EA2E28"/>
    <w:rsid w:val="00EA2F60"/>
    <w:rsid w:val="00EA3731"/>
    <w:rsid w:val="00EA46BF"/>
    <w:rsid w:val="00EB0942"/>
    <w:rsid w:val="00EB29C6"/>
    <w:rsid w:val="00EB4E6C"/>
    <w:rsid w:val="00EC733B"/>
    <w:rsid w:val="00ED3B65"/>
    <w:rsid w:val="00ED4529"/>
    <w:rsid w:val="00ED5012"/>
    <w:rsid w:val="00ED6440"/>
    <w:rsid w:val="00EE5FEB"/>
    <w:rsid w:val="00EE6055"/>
    <w:rsid w:val="00EE6881"/>
    <w:rsid w:val="00EF0679"/>
    <w:rsid w:val="00EF5897"/>
    <w:rsid w:val="00EF65A2"/>
    <w:rsid w:val="00EF7E66"/>
    <w:rsid w:val="00F04238"/>
    <w:rsid w:val="00F062AE"/>
    <w:rsid w:val="00F06871"/>
    <w:rsid w:val="00F10848"/>
    <w:rsid w:val="00F1107D"/>
    <w:rsid w:val="00F111B2"/>
    <w:rsid w:val="00F173B3"/>
    <w:rsid w:val="00F17A1E"/>
    <w:rsid w:val="00F251E8"/>
    <w:rsid w:val="00F254B9"/>
    <w:rsid w:val="00F25A6F"/>
    <w:rsid w:val="00F275C1"/>
    <w:rsid w:val="00F27A23"/>
    <w:rsid w:val="00F3162D"/>
    <w:rsid w:val="00F337CA"/>
    <w:rsid w:val="00F337CC"/>
    <w:rsid w:val="00F34ACC"/>
    <w:rsid w:val="00F35EE0"/>
    <w:rsid w:val="00F4152C"/>
    <w:rsid w:val="00F41D49"/>
    <w:rsid w:val="00F4265F"/>
    <w:rsid w:val="00F44055"/>
    <w:rsid w:val="00F44EDE"/>
    <w:rsid w:val="00F56440"/>
    <w:rsid w:val="00F61557"/>
    <w:rsid w:val="00F62988"/>
    <w:rsid w:val="00F6352B"/>
    <w:rsid w:val="00F63FD5"/>
    <w:rsid w:val="00F65F61"/>
    <w:rsid w:val="00F66859"/>
    <w:rsid w:val="00F67F5A"/>
    <w:rsid w:val="00F71087"/>
    <w:rsid w:val="00F76E21"/>
    <w:rsid w:val="00F8019C"/>
    <w:rsid w:val="00F81F7C"/>
    <w:rsid w:val="00F831B3"/>
    <w:rsid w:val="00F85327"/>
    <w:rsid w:val="00F8667A"/>
    <w:rsid w:val="00F96C1E"/>
    <w:rsid w:val="00FA03FA"/>
    <w:rsid w:val="00FA2B71"/>
    <w:rsid w:val="00FA3DC7"/>
    <w:rsid w:val="00FA44DC"/>
    <w:rsid w:val="00FA5E7A"/>
    <w:rsid w:val="00FA6567"/>
    <w:rsid w:val="00FA69DC"/>
    <w:rsid w:val="00FA7AC8"/>
    <w:rsid w:val="00FB0538"/>
    <w:rsid w:val="00FB07E0"/>
    <w:rsid w:val="00FB6759"/>
    <w:rsid w:val="00FB6E01"/>
    <w:rsid w:val="00FB75B1"/>
    <w:rsid w:val="00FC05F6"/>
    <w:rsid w:val="00FC0DB7"/>
    <w:rsid w:val="00FC4AEA"/>
    <w:rsid w:val="00FC4FCE"/>
    <w:rsid w:val="00FC523E"/>
    <w:rsid w:val="00FC58DD"/>
    <w:rsid w:val="00FC6279"/>
    <w:rsid w:val="00FD2EFC"/>
    <w:rsid w:val="00FD35DE"/>
    <w:rsid w:val="00FD52CF"/>
    <w:rsid w:val="00FD5D77"/>
    <w:rsid w:val="00FD603E"/>
    <w:rsid w:val="00FE03C7"/>
    <w:rsid w:val="00FE0458"/>
    <w:rsid w:val="00FE35E8"/>
    <w:rsid w:val="00FE4A24"/>
    <w:rsid w:val="00FE4DDD"/>
    <w:rsid w:val="00FE4F9A"/>
    <w:rsid w:val="00FE56C1"/>
    <w:rsid w:val="00FE67CE"/>
    <w:rsid w:val="00FE6FA7"/>
    <w:rsid w:val="00FF01DD"/>
    <w:rsid w:val="00FF0CCC"/>
    <w:rsid w:val="00FF226E"/>
    <w:rsid w:val="00FF3DC4"/>
    <w:rsid w:val="00FF719F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4AE12C-BFCD-4568-90DD-1B1AFFF6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1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53C63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A53C63"/>
    <w:pPr>
      <w:keepNext/>
      <w:ind w:right="-58"/>
      <w:jc w:val="center"/>
      <w:outlineLvl w:val="1"/>
    </w:pPr>
    <w:rPr>
      <w:sz w:val="32"/>
      <w:lang w:val="uk-UA"/>
    </w:rPr>
  </w:style>
  <w:style w:type="paragraph" w:styleId="6">
    <w:name w:val="heading 6"/>
    <w:basedOn w:val="a"/>
    <w:next w:val="a"/>
    <w:link w:val="60"/>
    <w:qFormat/>
    <w:rsid w:val="001140E4"/>
    <w:pPr>
      <w:spacing w:before="240" w:after="60"/>
      <w:outlineLvl w:val="5"/>
    </w:pPr>
    <w:rPr>
      <w:b/>
      <w:bCs/>
      <w:sz w:val="22"/>
      <w:szCs w:val="22"/>
      <w:lang w:eastAsia="x-none"/>
    </w:rPr>
  </w:style>
  <w:style w:type="paragraph" w:styleId="7">
    <w:name w:val="heading 7"/>
    <w:basedOn w:val="a"/>
    <w:next w:val="a"/>
    <w:link w:val="70"/>
    <w:qFormat/>
    <w:rsid w:val="001140E4"/>
    <w:pPr>
      <w:spacing w:before="240" w:after="60"/>
      <w:outlineLvl w:val="6"/>
    </w:pPr>
    <w:rPr>
      <w:lang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A53C63"/>
    <w:pPr>
      <w:widowControl w:val="0"/>
      <w:jc w:val="center"/>
    </w:pPr>
    <w:rPr>
      <w:b/>
      <w:sz w:val="20"/>
      <w:szCs w:val="20"/>
    </w:rPr>
  </w:style>
  <w:style w:type="paragraph" w:styleId="3">
    <w:name w:val="Body Text 3"/>
    <w:basedOn w:val="a"/>
    <w:rsid w:val="00A53C63"/>
    <w:pPr>
      <w:ind w:right="-5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A53C63"/>
    <w:pPr>
      <w:ind w:right="-284"/>
      <w:jc w:val="both"/>
    </w:pPr>
    <w:rPr>
      <w:noProof/>
      <w:sz w:val="28"/>
      <w:szCs w:val="20"/>
    </w:rPr>
  </w:style>
  <w:style w:type="paragraph" w:styleId="20">
    <w:name w:val="Body Text 2"/>
    <w:basedOn w:val="a"/>
    <w:rsid w:val="00A53C63"/>
    <w:pPr>
      <w:jc w:val="both"/>
    </w:pPr>
    <w:rPr>
      <w:sz w:val="28"/>
      <w:szCs w:val="20"/>
      <w:lang w:val="uk-UA"/>
    </w:rPr>
  </w:style>
  <w:style w:type="paragraph" w:styleId="a6">
    <w:name w:val="header"/>
    <w:basedOn w:val="a"/>
    <w:link w:val="a7"/>
    <w:uiPriority w:val="99"/>
    <w:rsid w:val="00A53C63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53C63"/>
  </w:style>
  <w:style w:type="paragraph" w:styleId="a9">
    <w:name w:val="footer"/>
    <w:basedOn w:val="a"/>
    <w:rsid w:val="00A53C63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rsid w:val="005A5E8F"/>
    <w:pPr>
      <w:spacing w:after="120"/>
      <w:ind w:left="283"/>
    </w:pPr>
  </w:style>
  <w:style w:type="paragraph" w:styleId="ab">
    <w:name w:val="Название"/>
    <w:basedOn w:val="a"/>
    <w:link w:val="ac"/>
    <w:qFormat/>
    <w:rsid w:val="005E19A6"/>
    <w:pPr>
      <w:jc w:val="center"/>
    </w:pPr>
    <w:rPr>
      <w:sz w:val="32"/>
      <w:szCs w:val="20"/>
      <w:lang w:val="uk-UA"/>
    </w:rPr>
  </w:style>
  <w:style w:type="paragraph" w:styleId="30">
    <w:name w:val="Body Text Indent 3"/>
    <w:basedOn w:val="a"/>
    <w:rsid w:val="0070430B"/>
    <w:pPr>
      <w:spacing w:after="120"/>
      <w:ind w:left="283"/>
    </w:pPr>
    <w:rPr>
      <w:sz w:val="16"/>
      <w:szCs w:val="16"/>
      <w:lang w:val="uk-UA" w:eastAsia="uk-UA"/>
    </w:rPr>
  </w:style>
  <w:style w:type="paragraph" w:styleId="ad">
    <w:name w:val="Balloon Text"/>
    <w:basedOn w:val="a"/>
    <w:semiHidden/>
    <w:rsid w:val="00AC6B84"/>
    <w:rPr>
      <w:rFonts w:ascii="Tahoma" w:hAnsi="Tahoma" w:cs="Tahoma"/>
      <w:sz w:val="16"/>
      <w:szCs w:val="16"/>
    </w:rPr>
  </w:style>
  <w:style w:type="paragraph" w:customStyle="1" w:styleId="10">
    <w:name w:val=" Знак Знак1 Знак Знак"/>
    <w:basedOn w:val="a"/>
    <w:rsid w:val="00FB07E0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 Знак Знак"/>
    <w:basedOn w:val="a"/>
    <w:rsid w:val="001865BB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140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140E4"/>
    <w:rPr>
      <w:sz w:val="24"/>
      <w:szCs w:val="24"/>
      <w:lang w:val="ru-RU" w:eastAsia="ru-RU"/>
    </w:rPr>
  </w:style>
  <w:style w:type="character" w:customStyle="1" w:styleId="60">
    <w:name w:val="Заголовок 6 Знак"/>
    <w:link w:val="6"/>
    <w:rsid w:val="001140E4"/>
    <w:rPr>
      <w:b/>
      <w:bCs/>
      <w:sz w:val="22"/>
      <w:szCs w:val="22"/>
      <w:lang w:val="ru-RU"/>
    </w:rPr>
  </w:style>
  <w:style w:type="character" w:customStyle="1" w:styleId="70">
    <w:name w:val="Заголовок 7 Знак"/>
    <w:link w:val="7"/>
    <w:rsid w:val="001140E4"/>
    <w:rPr>
      <w:sz w:val="24"/>
      <w:szCs w:val="24"/>
      <w:lang w:val="ru-RU"/>
    </w:rPr>
  </w:style>
  <w:style w:type="paragraph" w:styleId="af">
    <w:name w:val="Block Text"/>
    <w:basedOn w:val="a"/>
    <w:rsid w:val="001140E4"/>
    <w:pPr>
      <w:widowControl w:val="0"/>
      <w:shd w:val="clear" w:color="auto" w:fill="FFFFFF"/>
      <w:spacing w:line="331" w:lineRule="exact"/>
      <w:ind w:left="1474" w:right="1152"/>
    </w:pPr>
    <w:rPr>
      <w:snapToGrid w:val="0"/>
      <w:color w:val="000000"/>
      <w:spacing w:val="4"/>
      <w:sz w:val="28"/>
      <w:szCs w:val="20"/>
      <w:lang w:val="uk-UA" w:eastAsia="uk-UA"/>
    </w:rPr>
  </w:style>
  <w:style w:type="table" w:styleId="af0">
    <w:name w:val="Table Grid"/>
    <w:basedOn w:val="a1"/>
    <w:rsid w:val="00114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af2"/>
    <w:rsid w:val="001140E4"/>
    <w:rPr>
      <w:rFonts w:ascii="Courier New" w:hAnsi="Courier New"/>
      <w:sz w:val="20"/>
      <w:szCs w:val="20"/>
      <w:lang w:val="x-none"/>
    </w:rPr>
  </w:style>
  <w:style w:type="character" w:customStyle="1" w:styleId="af2">
    <w:name w:val="Текст Знак"/>
    <w:link w:val="af1"/>
    <w:rsid w:val="001140E4"/>
    <w:rPr>
      <w:rFonts w:ascii="Courier New" w:hAnsi="Courier New"/>
      <w:lang w:eastAsia="ru-RU"/>
    </w:rPr>
  </w:style>
  <w:style w:type="paragraph" w:styleId="23">
    <w:name w:val="List 2"/>
    <w:basedOn w:val="a"/>
    <w:rsid w:val="001140E4"/>
    <w:pPr>
      <w:ind w:left="566" w:hanging="283"/>
    </w:pPr>
  </w:style>
  <w:style w:type="paragraph" w:customStyle="1" w:styleId="af3">
    <w:name w:val=" Знак Знак Знак Знак Знак Знак Знак Знак"/>
    <w:basedOn w:val="a"/>
    <w:rsid w:val="00601A58"/>
    <w:rPr>
      <w:rFonts w:ascii="Verdana" w:hAnsi="Verdana" w:cs="Verdana"/>
      <w:sz w:val="20"/>
      <w:szCs w:val="20"/>
      <w:lang w:val="en-US" w:eastAsia="en-US"/>
    </w:rPr>
  </w:style>
  <w:style w:type="character" w:styleId="af4">
    <w:name w:val="Hyperlink"/>
    <w:rsid w:val="00786ED0"/>
    <w:rPr>
      <w:strike w:val="0"/>
      <w:dstrike w:val="0"/>
      <w:color w:val="0260D0"/>
      <w:u w:val="none"/>
      <w:effect w:val="none"/>
    </w:rPr>
  </w:style>
  <w:style w:type="paragraph" w:customStyle="1" w:styleId="af5">
    <w:name w:val="Знак Знак"/>
    <w:basedOn w:val="a"/>
    <w:rsid w:val="008134F0"/>
    <w:rPr>
      <w:rFonts w:ascii="Verdana" w:hAnsi="Verdana" w:cs="Verdana"/>
      <w:sz w:val="20"/>
      <w:szCs w:val="20"/>
      <w:lang w:val="en-US" w:eastAsia="en-US"/>
    </w:rPr>
  </w:style>
  <w:style w:type="paragraph" w:styleId="af6">
    <w:name w:val="List Paragraph"/>
    <w:basedOn w:val="a"/>
    <w:uiPriority w:val="34"/>
    <w:qFormat/>
    <w:rsid w:val="008764B3"/>
    <w:pPr>
      <w:spacing w:after="200" w:line="276" w:lineRule="auto"/>
      <w:ind w:left="720"/>
      <w:contextualSpacing/>
    </w:pPr>
    <w:rPr>
      <w:rFonts w:eastAsia="Calibri"/>
      <w:sz w:val="22"/>
      <w:szCs w:val="22"/>
      <w:lang w:val="uk-UA" w:eastAsia="en-US"/>
    </w:rPr>
  </w:style>
  <w:style w:type="paragraph" w:customStyle="1" w:styleId="11">
    <w:name w:val=" Знак Знак1 Знак Знак1"/>
    <w:basedOn w:val="a"/>
    <w:rsid w:val="00B37187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Название Знак"/>
    <w:link w:val="ab"/>
    <w:rsid w:val="000B4D18"/>
    <w:rPr>
      <w:sz w:val="32"/>
      <w:lang w:val="uk-UA" w:eastAsia="ru-RU" w:bidi="ar-SA"/>
    </w:rPr>
  </w:style>
  <w:style w:type="character" w:customStyle="1" w:styleId="a5">
    <w:name w:val="Основной текст Знак"/>
    <w:link w:val="a4"/>
    <w:rsid w:val="00226424"/>
    <w:rPr>
      <w:noProof/>
      <w:sz w:val="28"/>
      <w:lang w:val="ru-RU" w:eastAsia="ru-RU"/>
    </w:rPr>
  </w:style>
  <w:style w:type="character" w:customStyle="1" w:styleId="a7">
    <w:name w:val="Верхний колонтитул Знак"/>
    <w:link w:val="a6"/>
    <w:uiPriority w:val="99"/>
    <w:rsid w:val="00153A7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D9C9-4F42-4047-8CDE-B2EE32E25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10161</Words>
  <Characters>5793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Швець Лариса Григорывна</dc:creator>
  <cp:keywords/>
  <cp:lastModifiedBy>Кришка Наталія Валеріївна</cp:lastModifiedBy>
  <cp:revision>2</cp:revision>
  <cp:lastPrinted>2020-03-04T07:36:00Z</cp:lastPrinted>
  <dcterms:created xsi:type="dcterms:W3CDTF">2022-07-28T10:47:00Z</dcterms:created>
  <dcterms:modified xsi:type="dcterms:W3CDTF">2022-07-28T10:47:00Z</dcterms:modified>
</cp:coreProperties>
</file>